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5512F8" w:rsidRPr="00BA2C37" w:rsidTr="00CF3479">
        <w:tc>
          <w:tcPr>
            <w:tcW w:w="4644" w:type="dxa"/>
            <w:shd w:val="clear" w:color="auto" w:fill="auto"/>
            <w:vAlign w:val="bottom"/>
          </w:tcPr>
          <w:p w:rsidR="004272AA" w:rsidRPr="00BA2C37" w:rsidRDefault="004272AA" w:rsidP="001D6F96">
            <w:pPr>
              <w:pStyle w:val="Pressemitteilung"/>
              <w:tabs>
                <w:tab w:val="right" w:pos="8647"/>
              </w:tabs>
              <w:spacing w:before="0" w:after="0"/>
              <w:ind w:right="851"/>
              <w:rPr>
                <w:sz w:val="16"/>
                <w:szCs w:val="16"/>
              </w:rPr>
            </w:pPr>
            <w:r w:rsidRPr="00BA2C37">
              <w:rPr>
                <w:sz w:val="16"/>
                <w:szCs w:val="16"/>
              </w:rPr>
              <w:t xml:space="preserve"> </w:t>
            </w:r>
            <w:r w:rsidRPr="00BA2C37">
              <w:rPr>
                <w:noProof/>
                <w:sz w:val="16"/>
                <w:szCs w:val="16"/>
              </w:rPr>
              <w:drawing>
                <wp:inline distT="0" distB="0" distL="0" distR="0">
                  <wp:extent cx="1250900" cy="1430809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_für_PM_mit_Dat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71" cy="143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C37">
              <w:rPr>
                <w:sz w:val="16"/>
                <w:szCs w:val="16"/>
              </w:rPr>
              <w:br/>
            </w:r>
            <w:r w:rsidR="00635582">
              <w:rPr>
                <w:sz w:val="24"/>
                <w:szCs w:val="24"/>
              </w:rPr>
              <w:t>Hall</w:t>
            </w:r>
            <w:r w:rsidRPr="00BA2C37">
              <w:rPr>
                <w:sz w:val="24"/>
                <w:szCs w:val="24"/>
              </w:rPr>
              <w:t xml:space="preserve"> 9, Stand B22</w:t>
            </w:r>
          </w:p>
        </w:tc>
        <w:tc>
          <w:tcPr>
            <w:tcW w:w="4536" w:type="dxa"/>
            <w:shd w:val="clear" w:color="auto" w:fill="auto"/>
          </w:tcPr>
          <w:p w:rsidR="005512F8" w:rsidRPr="00FE404F" w:rsidRDefault="004272AA" w:rsidP="00635582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48"/>
                <w:szCs w:val="48"/>
                <w:lang w:val="en-US"/>
              </w:rPr>
            </w:pPr>
            <w:r w:rsidRPr="00FE404F">
              <w:rPr>
                <w:sz w:val="48"/>
                <w:szCs w:val="48"/>
                <w:lang w:val="en-US"/>
              </w:rPr>
              <w:t>Press</w:t>
            </w:r>
            <w:r w:rsidR="00635582" w:rsidRPr="00FE404F">
              <w:rPr>
                <w:sz w:val="48"/>
                <w:szCs w:val="48"/>
                <w:lang w:val="en-US"/>
              </w:rPr>
              <w:t xml:space="preserve"> Release</w:t>
            </w:r>
          </w:p>
          <w:p w:rsidR="004272AA" w:rsidRPr="00FE404F" w:rsidRDefault="004272AA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22"/>
                <w:szCs w:val="22"/>
                <w:lang w:val="en-US"/>
              </w:rPr>
            </w:pP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FE404F">
              <w:rPr>
                <w:b w:val="0"/>
                <w:sz w:val="22"/>
                <w:szCs w:val="22"/>
                <w:lang w:val="en-US"/>
              </w:rPr>
              <w:t xml:space="preserve">MTI </w:t>
            </w:r>
            <w:proofErr w:type="spellStart"/>
            <w:r w:rsidRPr="00FE404F">
              <w:rPr>
                <w:b w:val="0"/>
                <w:sz w:val="22"/>
                <w:szCs w:val="22"/>
                <w:lang w:val="en-US"/>
              </w:rPr>
              <w:t>Mischtechnik</w:t>
            </w:r>
            <w:proofErr w:type="spellEnd"/>
            <w:r w:rsidRPr="00FE404F">
              <w:rPr>
                <w:b w:val="0"/>
                <w:sz w:val="22"/>
                <w:szCs w:val="22"/>
                <w:lang w:val="en-US"/>
              </w:rPr>
              <w:t xml:space="preserve"> International GmbH</w:t>
            </w: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FE404F">
              <w:rPr>
                <w:b w:val="0"/>
                <w:sz w:val="22"/>
                <w:szCs w:val="22"/>
                <w:lang w:val="en-US"/>
              </w:rPr>
              <w:t>Katharina Nowak</w:t>
            </w:r>
          </w:p>
          <w:p w:rsidR="008B64C6" w:rsidRPr="00CF3479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CF3479">
              <w:rPr>
                <w:b w:val="0"/>
                <w:sz w:val="22"/>
                <w:szCs w:val="22"/>
                <w:lang w:val="en-US"/>
              </w:rPr>
              <w:t>Ohmstr</w:t>
            </w:r>
            <w:proofErr w:type="spellEnd"/>
            <w:r w:rsidR="00CF3479" w:rsidRPr="00CF3479">
              <w:rPr>
                <w:b w:val="0"/>
                <w:sz w:val="22"/>
                <w:szCs w:val="22"/>
                <w:lang w:val="en-US"/>
              </w:rPr>
              <w:t>.</w:t>
            </w:r>
            <w:r w:rsidRPr="00CF3479">
              <w:rPr>
                <w:b w:val="0"/>
                <w:sz w:val="22"/>
                <w:szCs w:val="22"/>
                <w:lang w:val="en-US"/>
              </w:rPr>
              <w:t xml:space="preserve"> 8, D-32758 Detmold</w:t>
            </w:r>
            <w:r w:rsidR="00CF3479">
              <w:rPr>
                <w:b w:val="0"/>
                <w:sz w:val="22"/>
                <w:szCs w:val="22"/>
                <w:lang w:val="en-US"/>
              </w:rPr>
              <w:t xml:space="preserve"> / Germany</w:t>
            </w:r>
          </w:p>
          <w:p w:rsidR="008B64C6" w:rsidRPr="00CF3479" w:rsidRDefault="00CF3479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Phone</w:t>
            </w:r>
            <w:r w:rsidR="008B64C6" w:rsidRPr="00CF3479">
              <w:rPr>
                <w:b w:val="0"/>
                <w:sz w:val="22"/>
                <w:szCs w:val="22"/>
                <w:lang w:val="en-US"/>
              </w:rPr>
              <w:t>:  +49 (5231) 914-113</w:t>
            </w:r>
          </w:p>
          <w:p w:rsidR="008B64C6" w:rsidRPr="00FE404F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E404F">
              <w:rPr>
                <w:b w:val="0"/>
                <w:sz w:val="22"/>
                <w:szCs w:val="22"/>
              </w:rPr>
              <w:t>Fax:  +49 (5231) 914-27113</w:t>
            </w:r>
          </w:p>
          <w:p w:rsidR="008B64C6" w:rsidRPr="00CF3479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proofErr w:type="spellStart"/>
            <w:r w:rsidRPr="00CF3479">
              <w:rPr>
                <w:b w:val="0"/>
                <w:sz w:val="22"/>
                <w:szCs w:val="22"/>
              </w:rPr>
              <w:t>E-</w:t>
            </w:r>
            <w:r w:rsidR="00CF3479" w:rsidRPr="00CF3479">
              <w:rPr>
                <w:b w:val="0"/>
                <w:sz w:val="22"/>
                <w:szCs w:val="22"/>
              </w:rPr>
              <w:t>m</w:t>
            </w:r>
            <w:r w:rsidRPr="00CF3479">
              <w:rPr>
                <w:b w:val="0"/>
                <w:sz w:val="22"/>
                <w:szCs w:val="22"/>
              </w:rPr>
              <w:t>ail</w:t>
            </w:r>
            <w:proofErr w:type="spellEnd"/>
            <w:r w:rsidRPr="00CF3479">
              <w:rPr>
                <w:b w:val="0"/>
                <w:sz w:val="22"/>
                <w:szCs w:val="22"/>
              </w:rPr>
              <w:t>:  marketing@mti-mixer.de</w:t>
            </w:r>
          </w:p>
          <w:p w:rsidR="004272AA" w:rsidRPr="00BA2C37" w:rsidRDefault="008B64C6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E404F">
              <w:rPr>
                <w:b w:val="0"/>
                <w:bCs w:val="0"/>
                <w:sz w:val="22"/>
                <w:szCs w:val="22"/>
              </w:rPr>
              <w:t xml:space="preserve">Internet:  </w:t>
            </w:r>
            <w:hyperlink r:id="rId10" w:history="1">
              <w:r w:rsidR="007877C9" w:rsidRPr="00BA2C37">
                <w:rPr>
                  <w:rStyle w:val="Hyperlink"/>
                  <w:b w:val="0"/>
                  <w:sz w:val="22"/>
                </w:rPr>
                <w:t>http://www.mti-mixer.de</w:t>
              </w:r>
            </w:hyperlink>
            <w:r w:rsidR="007877C9" w:rsidRPr="00BA2C37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3F039A" w:rsidRPr="00CF3479" w:rsidRDefault="003F039A" w:rsidP="00E36C99">
      <w:pPr>
        <w:pStyle w:val="Pressemitteilung"/>
        <w:spacing w:before="480" w:after="0"/>
        <w:ind w:right="565"/>
        <w:rPr>
          <w:sz w:val="48"/>
          <w:szCs w:val="48"/>
          <w:lang w:val="en-US"/>
        </w:rPr>
      </w:pPr>
      <w:r w:rsidRPr="00CF3479">
        <w:rPr>
          <w:sz w:val="28"/>
          <w:szCs w:val="28"/>
          <w:u w:val="single"/>
          <w:lang w:val="en-US"/>
        </w:rPr>
        <w:t>Mi</w:t>
      </w:r>
      <w:r w:rsidR="00CF3479" w:rsidRPr="00CF3479">
        <w:rPr>
          <w:sz w:val="28"/>
          <w:szCs w:val="28"/>
          <w:u w:val="single"/>
          <w:lang w:val="en-US"/>
        </w:rPr>
        <w:t>xing</w:t>
      </w:r>
      <w:r w:rsidRPr="00CF3479">
        <w:rPr>
          <w:sz w:val="28"/>
          <w:szCs w:val="28"/>
          <w:u w:val="single"/>
          <w:lang w:val="en-US"/>
        </w:rPr>
        <w:t xml:space="preserve"> 4.0 – Ne</w:t>
      </w:r>
      <w:r w:rsidR="00CF3479" w:rsidRPr="00CF3479">
        <w:rPr>
          <w:sz w:val="28"/>
          <w:szCs w:val="28"/>
          <w:u w:val="single"/>
          <w:lang w:val="en-US"/>
        </w:rPr>
        <w:t>w</w:t>
      </w:r>
      <w:r w:rsidRPr="00CF3479">
        <w:rPr>
          <w:sz w:val="28"/>
          <w:szCs w:val="28"/>
          <w:u w:val="single"/>
          <w:lang w:val="en-US"/>
        </w:rPr>
        <w:t xml:space="preserve"> revol</w:t>
      </w:r>
      <w:r w:rsidR="00CF3479" w:rsidRPr="00CF3479">
        <w:rPr>
          <w:sz w:val="28"/>
          <w:szCs w:val="28"/>
          <w:u w:val="single"/>
          <w:lang w:val="en-US"/>
        </w:rPr>
        <w:t>utionary</w:t>
      </w:r>
      <w:r w:rsidR="00E36C99">
        <w:rPr>
          <w:sz w:val="28"/>
          <w:szCs w:val="28"/>
          <w:u w:val="single"/>
          <w:lang w:val="en-US"/>
        </w:rPr>
        <w:t xml:space="preserve"> </w:t>
      </w:r>
      <w:r w:rsidR="00CF3479" w:rsidRPr="00CF3479">
        <w:rPr>
          <w:sz w:val="28"/>
          <w:szCs w:val="28"/>
          <w:u w:val="single"/>
          <w:lang w:val="en-US"/>
        </w:rPr>
        <w:t>concept by M</w:t>
      </w:r>
      <w:r w:rsidRPr="00CF3479">
        <w:rPr>
          <w:sz w:val="28"/>
          <w:szCs w:val="28"/>
          <w:u w:val="single"/>
          <w:lang w:val="en-US"/>
        </w:rPr>
        <w:t xml:space="preserve">TI </w:t>
      </w:r>
      <w:proofErr w:type="spellStart"/>
      <w:r w:rsidRPr="00CF3479">
        <w:rPr>
          <w:sz w:val="28"/>
          <w:szCs w:val="28"/>
          <w:u w:val="single"/>
          <w:lang w:val="en-US"/>
        </w:rPr>
        <w:t>Mischtechnik</w:t>
      </w:r>
      <w:proofErr w:type="spellEnd"/>
      <w:r w:rsidRPr="00CF3479">
        <w:rPr>
          <w:sz w:val="36"/>
          <w:szCs w:val="36"/>
          <w:u w:val="single"/>
          <w:lang w:val="en-US"/>
        </w:rPr>
        <w:t xml:space="preserve"> </w:t>
      </w:r>
      <w:r w:rsidRPr="00CF3479">
        <w:rPr>
          <w:sz w:val="36"/>
          <w:szCs w:val="36"/>
          <w:u w:val="single"/>
          <w:lang w:val="en-US"/>
        </w:rPr>
        <w:br/>
      </w:r>
      <w:r w:rsidRPr="00CF3479">
        <w:rPr>
          <w:sz w:val="48"/>
          <w:szCs w:val="48"/>
          <w:lang w:val="en-US"/>
        </w:rPr>
        <w:t>MTI C</w:t>
      </w:r>
      <w:r w:rsidR="004272AA" w:rsidRPr="00CF3479">
        <w:rPr>
          <w:sz w:val="48"/>
          <w:szCs w:val="48"/>
          <w:lang w:val="en-US"/>
        </w:rPr>
        <w:t> </w:t>
      </w:r>
      <w:proofErr w:type="spellStart"/>
      <w:r w:rsidR="00A61C3B" w:rsidRPr="00CF3479">
        <w:rPr>
          <w:sz w:val="48"/>
          <w:szCs w:val="48"/>
          <w:lang w:val="en-US"/>
        </w:rPr>
        <w:t>tec</w:t>
      </w:r>
      <w:proofErr w:type="spellEnd"/>
      <w:r w:rsidR="0004338F" w:rsidRPr="00CF3479">
        <w:rPr>
          <w:sz w:val="48"/>
          <w:szCs w:val="48"/>
          <w:lang w:val="en-US"/>
        </w:rPr>
        <w:t> </w:t>
      </w:r>
      <w:r w:rsidRPr="00CF3479">
        <w:rPr>
          <w:sz w:val="48"/>
          <w:szCs w:val="48"/>
          <w:lang w:val="en-US"/>
        </w:rPr>
        <w:t>PRO</w:t>
      </w:r>
      <w:r w:rsidRPr="00CF3479">
        <w:rPr>
          <w:sz w:val="48"/>
          <w:szCs w:val="48"/>
          <w:vertAlign w:val="superscript"/>
          <w:lang w:val="en-US"/>
        </w:rPr>
        <w:t xml:space="preserve"> </w:t>
      </w:r>
      <w:r w:rsidR="001275EF">
        <w:rPr>
          <w:sz w:val="48"/>
          <w:szCs w:val="48"/>
          <w:lang w:val="en-US"/>
        </w:rPr>
        <w:t xml:space="preserve">provides batch mixing </w:t>
      </w:r>
      <w:r w:rsidR="00CF3479">
        <w:rPr>
          <w:sz w:val="48"/>
          <w:szCs w:val="48"/>
          <w:lang w:val="en-US"/>
        </w:rPr>
        <w:t xml:space="preserve">without </w:t>
      </w:r>
      <w:r w:rsidR="00EB20A0">
        <w:rPr>
          <w:sz w:val="48"/>
          <w:szCs w:val="48"/>
          <w:lang w:val="en-US"/>
        </w:rPr>
        <w:t>downtimes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3641"/>
      </w:tblGrid>
      <w:tr w:rsidR="00DA0974" w:rsidRPr="00DA0974" w:rsidTr="00DA0974">
        <w:tc>
          <w:tcPr>
            <w:tcW w:w="5539" w:type="dxa"/>
          </w:tcPr>
          <w:p w:rsidR="00DA0974" w:rsidRPr="00DA0974" w:rsidRDefault="00DA0974" w:rsidP="00C41F00">
            <w:pPr>
              <w:pStyle w:val="Text"/>
            </w:pPr>
            <w:r w:rsidRPr="00DA0974">
              <w:rPr>
                <w:noProof/>
              </w:rPr>
              <w:drawing>
                <wp:inline distT="0" distB="0" distL="0" distR="0" wp14:anchorId="1ECA71B1" wp14:editId="5778510A">
                  <wp:extent cx="3380510" cy="4226187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I_C-tec-PR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050" cy="423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Align w:val="bottom"/>
          </w:tcPr>
          <w:p w:rsidR="00DA0974" w:rsidRPr="00DA0974" w:rsidRDefault="00DA0974" w:rsidP="00DA0974">
            <w:pPr>
              <w:pStyle w:val="Text"/>
              <w:tabs>
                <w:tab w:val="left" w:pos="8647"/>
              </w:tabs>
              <w:spacing w:before="0" w:after="120" w:line="240" w:lineRule="auto"/>
              <w:rPr>
                <w:i/>
                <w:noProof/>
                <w:sz w:val="18"/>
                <w:szCs w:val="18"/>
                <w:lang w:val="en-US"/>
              </w:rPr>
            </w:pPr>
            <w:r w:rsidRPr="00DA0974">
              <w:rPr>
                <w:i/>
                <w:noProof/>
                <w:sz w:val="18"/>
                <w:szCs w:val="18"/>
                <w:lang w:val="en-US"/>
              </w:rPr>
              <w:t xml:space="preserve">MTI Mischtechnik's new, fully automatic container mixer C tec PRO relies on a rigorous separation of the mixing vessel from the machine base. This eliminates the formerly inevitable, costly downtimes associated with cleaning of conventional rigidly configured systems upon a receipe change. Instead, the robot simply seizes the next container with its lid and mixing tool and starts to execute the next mixing order. </w:t>
            </w:r>
            <w:r>
              <w:rPr>
                <w:i/>
                <w:noProof/>
                <w:sz w:val="18"/>
                <w:szCs w:val="18"/>
                <w:lang w:val="en-US"/>
              </w:rPr>
              <w:br/>
            </w:r>
            <w:bookmarkStart w:id="0" w:name="_GoBack"/>
            <w:bookmarkEnd w:id="0"/>
            <w:r w:rsidRPr="00DA0974">
              <w:rPr>
                <w:i/>
                <w:noProof/>
                <w:sz w:val="18"/>
                <w:szCs w:val="18"/>
                <w:lang w:val="en-US"/>
              </w:rPr>
              <w:t>© MTI Mischtechnik</w:t>
            </w:r>
          </w:p>
        </w:tc>
      </w:tr>
    </w:tbl>
    <w:p w:rsidR="00FE404F" w:rsidRPr="00FE404F" w:rsidRDefault="00BF3E22" w:rsidP="00E36C99">
      <w:pPr>
        <w:pStyle w:val="Text"/>
        <w:ind w:right="849"/>
        <w:rPr>
          <w:lang w:val="en-US"/>
        </w:rPr>
      </w:pPr>
      <w:r w:rsidRPr="0047104C">
        <w:rPr>
          <w:lang w:val="en-US"/>
        </w:rPr>
        <w:t>Detmold</w:t>
      </w:r>
      <w:r w:rsidR="003F039A" w:rsidRPr="0047104C">
        <w:rPr>
          <w:lang w:val="en-US"/>
        </w:rPr>
        <w:t xml:space="preserve"> </w:t>
      </w:r>
      <w:r w:rsidR="0020782A" w:rsidRPr="0047104C">
        <w:rPr>
          <w:lang w:val="en-US"/>
        </w:rPr>
        <w:t>and</w:t>
      </w:r>
      <w:r w:rsidR="003F039A" w:rsidRPr="0047104C">
        <w:rPr>
          <w:lang w:val="en-US"/>
        </w:rPr>
        <w:t xml:space="preserve"> Düsseldorf</w:t>
      </w:r>
      <w:r w:rsidR="005512F8" w:rsidRPr="0047104C">
        <w:rPr>
          <w:lang w:val="en-US"/>
        </w:rPr>
        <w:t>/</w:t>
      </w:r>
      <w:r w:rsidR="0020782A" w:rsidRPr="0047104C">
        <w:rPr>
          <w:lang w:val="en-US"/>
        </w:rPr>
        <w:t>Germany</w:t>
      </w:r>
      <w:r w:rsidRPr="0047104C">
        <w:rPr>
          <w:lang w:val="en-US"/>
        </w:rPr>
        <w:t xml:space="preserve">, </w:t>
      </w:r>
      <w:r w:rsidR="0020782A" w:rsidRPr="0047104C">
        <w:rPr>
          <w:lang w:val="en-US"/>
        </w:rPr>
        <w:t xml:space="preserve">19 </w:t>
      </w:r>
      <w:r w:rsidR="003F039A" w:rsidRPr="0047104C">
        <w:rPr>
          <w:lang w:val="en-US"/>
        </w:rPr>
        <w:t>O</w:t>
      </w:r>
      <w:r w:rsidR="0020782A" w:rsidRPr="0047104C">
        <w:rPr>
          <w:lang w:val="en-US"/>
        </w:rPr>
        <w:t>c</w:t>
      </w:r>
      <w:r w:rsidR="003F039A" w:rsidRPr="0047104C">
        <w:rPr>
          <w:lang w:val="en-US"/>
        </w:rPr>
        <w:t xml:space="preserve">tober </w:t>
      </w:r>
      <w:r w:rsidRPr="0047104C">
        <w:rPr>
          <w:lang w:val="en-US"/>
        </w:rPr>
        <w:t>2016 –</w:t>
      </w:r>
      <w:r w:rsidR="0004338F" w:rsidRPr="0047104C">
        <w:rPr>
          <w:lang w:val="en-US"/>
        </w:rPr>
        <w:t xml:space="preserve"> </w:t>
      </w:r>
      <w:r w:rsidR="0004338F" w:rsidRPr="00241B05">
        <w:rPr>
          <w:lang w:val="en-US"/>
        </w:rPr>
        <w:t>C </w:t>
      </w:r>
      <w:proofErr w:type="spellStart"/>
      <w:r w:rsidR="0004338F" w:rsidRPr="00241B05">
        <w:rPr>
          <w:lang w:val="en-US"/>
        </w:rPr>
        <w:t>tec</w:t>
      </w:r>
      <w:proofErr w:type="spellEnd"/>
      <w:r w:rsidR="0004338F" w:rsidRPr="00241B05">
        <w:rPr>
          <w:lang w:val="en-US"/>
        </w:rPr>
        <w:t> </w:t>
      </w:r>
      <w:r w:rsidR="0020782A" w:rsidRPr="00241B05">
        <w:rPr>
          <w:lang w:val="en-US"/>
        </w:rPr>
        <w:t>PRO is</w:t>
      </w:r>
      <w:r w:rsidR="003F039A" w:rsidRPr="00241B05">
        <w:rPr>
          <w:lang w:val="en-US"/>
        </w:rPr>
        <w:t xml:space="preserve"> </w:t>
      </w:r>
      <w:r w:rsidR="0047104C" w:rsidRPr="00241B05">
        <w:rPr>
          <w:lang w:val="en-US"/>
        </w:rPr>
        <w:t xml:space="preserve">an all newly developed, fully automatic container mixer system </w:t>
      </w:r>
      <w:r w:rsidR="001275EF" w:rsidRPr="00241B05">
        <w:rPr>
          <w:lang w:val="en-US"/>
        </w:rPr>
        <w:t>launched</w:t>
      </w:r>
      <w:r w:rsidR="0047104C" w:rsidRPr="00241B05">
        <w:rPr>
          <w:lang w:val="en-US"/>
        </w:rPr>
        <w:t xml:space="preserve"> by </w:t>
      </w:r>
      <w:r w:rsidR="003F039A" w:rsidRPr="00241B05">
        <w:rPr>
          <w:lang w:val="en-US"/>
        </w:rPr>
        <w:t xml:space="preserve">MTI </w:t>
      </w:r>
      <w:proofErr w:type="spellStart"/>
      <w:r w:rsidR="003F039A" w:rsidRPr="00241B05">
        <w:rPr>
          <w:lang w:val="en-US"/>
        </w:rPr>
        <w:t>Mischtechnik</w:t>
      </w:r>
      <w:proofErr w:type="spellEnd"/>
      <w:r w:rsidR="003F039A" w:rsidRPr="00241B05">
        <w:rPr>
          <w:lang w:val="en-US"/>
        </w:rPr>
        <w:t>.</w:t>
      </w:r>
      <w:r w:rsidR="003F039A" w:rsidRPr="0047104C">
        <w:rPr>
          <w:color w:val="FF0000"/>
          <w:lang w:val="en-US"/>
        </w:rPr>
        <w:t xml:space="preserve"> </w:t>
      </w:r>
      <w:r w:rsidR="00FE404F" w:rsidRPr="00E36C99">
        <w:rPr>
          <w:spacing w:val="4"/>
          <w:lang w:val="en-US"/>
        </w:rPr>
        <w:t xml:space="preserve">Unlike all previous </w:t>
      </w:r>
      <w:r w:rsidR="0047104C" w:rsidRPr="00E36C99">
        <w:rPr>
          <w:spacing w:val="4"/>
          <w:lang w:val="en-US"/>
        </w:rPr>
        <w:t>machines</w:t>
      </w:r>
      <w:r w:rsidR="00FE404F" w:rsidRPr="00E36C99">
        <w:rPr>
          <w:spacing w:val="4"/>
          <w:lang w:val="en-US"/>
        </w:rPr>
        <w:t xml:space="preserve"> designed for this kind of task, </w:t>
      </w:r>
      <w:r w:rsidR="000E44E8" w:rsidRPr="00E36C99">
        <w:rPr>
          <w:spacing w:val="4"/>
          <w:lang w:val="en-US"/>
        </w:rPr>
        <w:t xml:space="preserve">it </w:t>
      </w:r>
      <w:r w:rsidR="0047104C" w:rsidRPr="00E36C99">
        <w:rPr>
          <w:spacing w:val="4"/>
          <w:lang w:val="en-US"/>
        </w:rPr>
        <w:t>impo</w:t>
      </w:r>
      <w:r w:rsidR="000E44E8" w:rsidRPr="00E36C99">
        <w:rPr>
          <w:spacing w:val="4"/>
          <w:lang w:val="en-US"/>
        </w:rPr>
        <w:t>s</w:t>
      </w:r>
      <w:r w:rsidR="0047104C" w:rsidRPr="00E36C99">
        <w:rPr>
          <w:spacing w:val="4"/>
          <w:lang w:val="en-US"/>
        </w:rPr>
        <w:t>es</w:t>
      </w:r>
      <w:r w:rsidR="000E44E8" w:rsidRPr="00E36C99">
        <w:rPr>
          <w:spacing w:val="4"/>
          <w:lang w:val="en-US"/>
        </w:rPr>
        <w:t xml:space="preserve"> no </w:t>
      </w:r>
      <w:r w:rsidR="0047104C" w:rsidRPr="00E36C99">
        <w:rPr>
          <w:spacing w:val="4"/>
          <w:lang w:val="en-US"/>
        </w:rPr>
        <w:t>idle time</w:t>
      </w:r>
      <w:r w:rsidR="00FE404F" w:rsidRPr="00E36C99">
        <w:rPr>
          <w:spacing w:val="4"/>
          <w:lang w:val="en-US"/>
        </w:rPr>
        <w:t xml:space="preserve"> for</w:t>
      </w:r>
      <w:r w:rsidR="008A07D5">
        <w:rPr>
          <w:lang w:val="en-US"/>
        </w:rPr>
        <w:t xml:space="preserve"> </w:t>
      </w:r>
      <w:r w:rsidR="00FE404F">
        <w:rPr>
          <w:lang w:val="en-US"/>
        </w:rPr>
        <w:t>cleaning</w:t>
      </w:r>
      <w:r w:rsidR="008A07D5">
        <w:rPr>
          <w:lang w:val="en-US"/>
        </w:rPr>
        <w:t xml:space="preserve"> </w:t>
      </w:r>
      <w:r w:rsidR="00FE404F">
        <w:rPr>
          <w:lang w:val="en-US"/>
        </w:rPr>
        <w:t xml:space="preserve">in the event of a recipe </w:t>
      </w:r>
      <w:r w:rsidR="00E36C99">
        <w:rPr>
          <w:lang w:val="en-US"/>
        </w:rPr>
        <w:t>switch</w:t>
      </w:r>
      <w:r w:rsidR="008A07D5">
        <w:rPr>
          <w:lang w:val="en-US"/>
        </w:rPr>
        <w:t xml:space="preserve">. For each new batch, </w:t>
      </w:r>
      <w:r w:rsidR="00FE404F">
        <w:rPr>
          <w:lang w:val="en-US"/>
        </w:rPr>
        <w:t xml:space="preserve">the new </w:t>
      </w:r>
      <w:r w:rsidR="008A07D5">
        <w:rPr>
          <w:lang w:val="en-US"/>
        </w:rPr>
        <w:t xml:space="preserve">MTI </w:t>
      </w:r>
      <w:r w:rsidR="00FE404F" w:rsidRPr="000E44E8">
        <w:rPr>
          <w:lang w:val="en-US"/>
        </w:rPr>
        <w:lastRenderedPageBreak/>
        <w:t>C </w:t>
      </w:r>
      <w:proofErr w:type="spellStart"/>
      <w:r w:rsidR="00FE404F" w:rsidRPr="000E44E8">
        <w:rPr>
          <w:lang w:val="en-US"/>
        </w:rPr>
        <w:t>tec</w:t>
      </w:r>
      <w:proofErr w:type="spellEnd"/>
      <w:r w:rsidR="00FE404F" w:rsidRPr="000E44E8">
        <w:rPr>
          <w:lang w:val="en-US"/>
        </w:rPr>
        <w:t> PRO</w:t>
      </w:r>
      <w:r w:rsidR="008A07D5" w:rsidRPr="000E44E8">
        <w:rPr>
          <w:lang w:val="en-US"/>
        </w:rPr>
        <w:t xml:space="preserve"> changes the </w:t>
      </w:r>
      <w:r w:rsidR="00B67F93">
        <w:rPr>
          <w:lang w:val="en-US"/>
        </w:rPr>
        <w:t xml:space="preserve">relevant </w:t>
      </w:r>
      <w:r w:rsidR="008A07D5" w:rsidRPr="000E44E8">
        <w:rPr>
          <w:lang w:val="en-US"/>
        </w:rPr>
        <w:t xml:space="preserve">container </w:t>
      </w:r>
      <w:r w:rsidR="000E44E8" w:rsidRPr="000E44E8">
        <w:rPr>
          <w:lang w:val="en-US"/>
        </w:rPr>
        <w:t>along with its li</w:t>
      </w:r>
      <w:r w:rsidR="008A07D5" w:rsidRPr="000E44E8">
        <w:rPr>
          <w:lang w:val="en-US"/>
        </w:rPr>
        <w:t xml:space="preserve">d </w:t>
      </w:r>
      <w:r w:rsidR="000E44E8" w:rsidRPr="000E44E8">
        <w:rPr>
          <w:lang w:val="en-US"/>
        </w:rPr>
        <w:t>carrying the</w:t>
      </w:r>
      <w:r w:rsidR="008A07D5" w:rsidRPr="000E44E8">
        <w:rPr>
          <w:lang w:val="en-US"/>
        </w:rPr>
        <w:t xml:space="preserve"> pre-f</w:t>
      </w:r>
      <w:r w:rsidR="000E44E8" w:rsidRPr="000E44E8">
        <w:rPr>
          <w:lang w:val="en-US"/>
        </w:rPr>
        <w:t>it</w:t>
      </w:r>
      <w:r w:rsidR="008A07D5" w:rsidRPr="000E44E8">
        <w:rPr>
          <w:lang w:val="en-US"/>
        </w:rPr>
        <w:t>ted mixing tool.</w:t>
      </w:r>
      <w:r w:rsidR="008A07D5">
        <w:rPr>
          <w:color w:val="FF0000"/>
          <w:lang w:val="en-US"/>
        </w:rPr>
        <w:t xml:space="preserve"> </w:t>
      </w:r>
      <w:r w:rsidR="000E44E8" w:rsidRPr="000E44E8">
        <w:rPr>
          <w:lang w:val="en-US"/>
        </w:rPr>
        <w:t xml:space="preserve">This </w:t>
      </w:r>
      <w:r w:rsidR="00E745EC">
        <w:rPr>
          <w:lang w:val="en-US"/>
        </w:rPr>
        <w:t>makes for a</w:t>
      </w:r>
      <w:r w:rsidR="000E44E8" w:rsidRPr="000E44E8">
        <w:rPr>
          <w:lang w:val="en-US"/>
        </w:rPr>
        <w:t xml:space="preserve"> virtually c</w:t>
      </w:r>
      <w:r w:rsidR="000E44E8">
        <w:rPr>
          <w:lang w:val="en-US"/>
        </w:rPr>
        <w:t xml:space="preserve">ontinuous operation and hence, a </w:t>
      </w:r>
      <w:r w:rsidR="000E44E8" w:rsidRPr="00E745EC">
        <w:rPr>
          <w:spacing w:val="4"/>
          <w:lang w:val="en-US"/>
        </w:rPr>
        <w:t>significant increase in the number of batches</w:t>
      </w:r>
      <w:r w:rsidR="00D5798D" w:rsidRPr="00E745EC">
        <w:rPr>
          <w:spacing w:val="4"/>
          <w:lang w:val="en-US"/>
        </w:rPr>
        <w:t xml:space="preserve"> completed</w:t>
      </w:r>
      <w:r w:rsidR="000E44E8" w:rsidRPr="00E745EC">
        <w:rPr>
          <w:spacing w:val="4"/>
          <w:lang w:val="en-US"/>
        </w:rPr>
        <w:t>. Moreover, the</w:t>
      </w:r>
      <w:r w:rsidR="000E44E8">
        <w:rPr>
          <w:lang w:val="en-US"/>
        </w:rPr>
        <w:t xml:space="preserve"> container size and mixing tool configuration are adaptable to individual </w:t>
      </w:r>
      <w:r w:rsidR="00E745EC">
        <w:rPr>
          <w:lang w:val="en-US"/>
        </w:rPr>
        <w:t>requirements</w:t>
      </w:r>
      <w:r w:rsidR="000E44E8">
        <w:rPr>
          <w:lang w:val="en-US"/>
        </w:rPr>
        <w:t xml:space="preserve"> and can be optimized </w:t>
      </w:r>
      <w:r w:rsidR="00D5798D">
        <w:rPr>
          <w:lang w:val="en-US"/>
        </w:rPr>
        <w:t>for the</w:t>
      </w:r>
      <w:r w:rsidR="000E44E8">
        <w:rPr>
          <w:lang w:val="en-US"/>
        </w:rPr>
        <w:t xml:space="preserve"> production volume of each </w:t>
      </w:r>
      <w:r w:rsidR="00E745EC">
        <w:rPr>
          <w:lang w:val="en-US"/>
        </w:rPr>
        <w:t xml:space="preserve">given </w:t>
      </w:r>
      <w:r w:rsidR="000E44E8">
        <w:rPr>
          <w:lang w:val="en-US"/>
        </w:rPr>
        <w:t xml:space="preserve">batch. </w:t>
      </w:r>
      <w:r w:rsidR="00E745EC">
        <w:rPr>
          <w:lang w:val="en-US"/>
        </w:rPr>
        <w:t>The high level of</w:t>
      </w:r>
      <w:r w:rsidR="000E44E8">
        <w:rPr>
          <w:lang w:val="en-US"/>
        </w:rPr>
        <w:t xml:space="preserve"> automation ensures that </w:t>
      </w:r>
      <w:r w:rsidR="00B67F93">
        <w:rPr>
          <w:lang w:val="en-US"/>
        </w:rPr>
        <w:t>the potential time sa</w:t>
      </w:r>
      <w:r w:rsidR="002E0F3D">
        <w:rPr>
          <w:lang w:val="en-US"/>
        </w:rPr>
        <w:t>vings are</w:t>
      </w:r>
      <w:r w:rsidR="00D5798D">
        <w:rPr>
          <w:lang w:val="en-US"/>
        </w:rPr>
        <w:t xml:space="preserve"> actually </w:t>
      </w:r>
      <w:r w:rsidR="00E36C99">
        <w:rPr>
          <w:lang w:val="en-US"/>
        </w:rPr>
        <w:t>realized</w:t>
      </w:r>
      <w:r w:rsidR="00E745EC">
        <w:rPr>
          <w:lang w:val="en-US"/>
        </w:rPr>
        <w:t xml:space="preserve"> </w:t>
      </w:r>
      <w:r w:rsidR="00D5798D">
        <w:rPr>
          <w:lang w:val="en-US"/>
        </w:rPr>
        <w:t>in real-life industrial</w:t>
      </w:r>
      <w:r w:rsidR="002E0F3D">
        <w:rPr>
          <w:lang w:val="en-US"/>
        </w:rPr>
        <w:t xml:space="preserve"> operati</w:t>
      </w:r>
      <w:r w:rsidR="00D5798D">
        <w:rPr>
          <w:lang w:val="en-US"/>
        </w:rPr>
        <w:t>on</w:t>
      </w:r>
      <w:r w:rsidR="00B67F93">
        <w:rPr>
          <w:lang w:val="en-US"/>
        </w:rPr>
        <w:t>, irre</w:t>
      </w:r>
      <w:r w:rsidR="002E0F3D">
        <w:rPr>
          <w:lang w:val="en-US"/>
        </w:rPr>
        <w:t xml:space="preserve">spective of the number of batches handled.  </w:t>
      </w:r>
    </w:p>
    <w:p w:rsidR="000D6D71" w:rsidRPr="000D6D71" w:rsidRDefault="002E0F3D" w:rsidP="001C4BBE">
      <w:pPr>
        <w:pStyle w:val="Text"/>
        <w:ind w:right="849"/>
        <w:rPr>
          <w:lang w:val="en-US"/>
        </w:rPr>
      </w:pPr>
      <w:r w:rsidRPr="002E0F3D">
        <w:rPr>
          <w:lang w:val="en-US"/>
        </w:rPr>
        <w:t>All</w:t>
      </w:r>
      <w:r>
        <w:rPr>
          <w:lang w:val="en-US"/>
        </w:rPr>
        <w:t xml:space="preserve"> mixing </w:t>
      </w:r>
      <w:r w:rsidR="00D5798D">
        <w:rPr>
          <w:lang w:val="en-US"/>
        </w:rPr>
        <w:t>processes are</w:t>
      </w:r>
      <w:r>
        <w:rPr>
          <w:lang w:val="en-US"/>
        </w:rPr>
        <w:t xml:space="preserve"> </w:t>
      </w:r>
      <w:r w:rsidR="00D61B3C">
        <w:rPr>
          <w:lang w:val="en-US"/>
        </w:rPr>
        <w:t>performed</w:t>
      </w:r>
      <w:r w:rsidRPr="002E0F3D">
        <w:rPr>
          <w:lang w:val="en-US"/>
        </w:rPr>
        <w:t xml:space="preserve"> without manual </w:t>
      </w:r>
      <w:r w:rsidR="000D6D71">
        <w:rPr>
          <w:lang w:val="en-US"/>
        </w:rPr>
        <w:t>production steps</w:t>
      </w:r>
      <w:r w:rsidR="00D5798D">
        <w:rPr>
          <w:lang w:val="en-US"/>
        </w:rPr>
        <w:t xml:space="preserve">. </w:t>
      </w:r>
      <w:r w:rsidR="00D61B3C">
        <w:rPr>
          <w:lang w:val="en-US"/>
        </w:rPr>
        <w:t xml:space="preserve"> </w:t>
      </w:r>
      <w:r>
        <w:rPr>
          <w:lang w:val="en-US"/>
        </w:rPr>
        <w:t xml:space="preserve">By way of preparation, weighing is performed in accordance with the given recipe and the container is placed in a central </w:t>
      </w:r>
      <w:r w:rsidR="001C4BBE">
        <w:rPr>
          <w:lang w:val="en-US"/>
        </w:rPr>
        <w:t>pick-up</w:t>
      </w:r>
      <w:r>
        <w:rPr>
          <w:lang w:val="en-US"/>
        </w:rPr>
        <w:t xml:space="preserve"> </w:t>
      </w:r>
      <w:r w:rsidR="00D61B3C">
        <w:rPr>
          <w:lang w:val="en-US"/>
        </w:rPr>
        <w:t>station</w:t>
      </w:r>
      <w:r>
        <w:rPr>
          <w:lang w:val="en-US"/>
        </w:rPr>
        <w:t xml:space="preserve"> from where the</w:t>
      </w:r>
      <w:r w:rsidR="000D6D71">
        <w:rPr>
          <w:lang w:val="en-US"/>
        </w:rPr>
        <w:t xml:space="preserve"> first vessel</w:t>
      </w:r>
      <w:r w:rsidR="001C4BBE">
        <w:rPr>
          <w:lang w:val="en-US"/>
        </w:rPr>
        <w:t xml:space="preserve"> in line </w:t>
      </w:r>
      <w:r w:rsidR="000D6D71">
        <w:rPr>
          <w:lang w:val="en-US"/>
        </w:rPr>
        <w:t xml:space="preserve">is then </w:t>
      </w:r>
      <w:r w:rsidR="001C4BBE">
        <w:rPr>
          <w:lang w:val="en-US"/>
        </w:rPr>
        <w:t>removed</w:t>
      </w:r>
      <w:r w:rsidR="000D6D71">
        <w:rPr>
          <w:lang w:val="en-US"/>
        </w:rPr>
        <w:t xml:space="preserve"> by the</w:t>
      </w:r>
      <w:r>
        <w:rPr>
          <w:lang w:val="en-US"/>
        </w:rPr>
        <w:t xml:space="preserve"> MTI </w:t>
      </w:r>
      <w:r w:rsidRPr="002E0F3D">
        <w:rPr>
          <w:lang w:val="en-US"/>
        </w:rPr>
        <w:t>C </w:t>
      </w:r>
      <w:proofErr w:type="spellStart"/>
      <w:r w:rsidRPr="002E0F3D">
        <w:rPr>
          <w:lang w:val="en-US"/>
        </w:rPr>
        <w:t>tec</w:t>
      </w:r>
      <w:proofErr w:type="spellEnd"/>
      <w:r w:rsidRPr="002E0F3D">
        <w:rPr>
          <w:lang w:val="en-US"/>
        </w:rPr>
        <w:t> PRO</w:t>
      </w:r>
      <w:r>
        <w:rPr>
          <w:lang w:val="en-US"/>
        </w:rPr>
        <w:t xml:space="preserve">. </w:t>
      </w:r>
      <w:r w:rsidR="00D61B3C">
        <w:rPr>
          <w:lang w:val="en-US"/>
        </w:rPr>
        <w:t xml:space="preserve">From this moment on, the unit executes the </w:t>
      </w:r>
      <w:r w:rsidR="001275EF">
        <w:rPr>
          <w:lang w:val="en-US"/>
        </w:rPr>
        <w:t>specific</w:t>
      </w:r>
      <w:r w:rsidR="00D61B3C">
        <w:rPr>
          <w:lang w:val="en-US"/>
        </w:rPr>
        <w:t xml:space="preserve"> mixing process fully automatically, ultimately returning the container to a </w:t>
      </w:r>
      <w:r w:rsidR="00D61B3C" w:rsidRPr="000D6D71">
        <w:rPr>
          <w:lang w:val="en-US"/>
        </w:rPr>
        <w:t>d</w:t>
      </w:r>
      <w:r w:rsidR="000D6D71" w:rsidRPr="000D6D71">
        <w:rPr>
          <w:lang w:val="en-US"/>
        </w:rPr>
        <w:t>elivery</w:t>
      </w:r>
      <w:r w:rsidR="00D61B3C" w:rsidRPr="000D6D71">
        <w:rPr>
          <w:lang w:val="en-US"/>
        </w:rPr>
        <w:t xml:space="preserve"> </w:t>
      </w:r>
      <w:r w:rsidR="001275EF">
        <w:rPr>
          <w:lang w:val="en-US"/>
        </w:rPr>
        <w:t xml:space="preserve">point </w:t>
      </w:r>
      <w:r w:rsidR="00D61B3C" w:rsidRPr="000D6D71">
        <w:rPr>
          <w:lang w:val="en-US"/>
        </w:rPr>
        <w:t xml:space="preserve">upon completion of the </w:t>
      </w:r>
      <w:r w:rsidR="00B67F93" w:rsidRPr="000D6D71">
        <w:rPr>
          <w:lang w:val="en-US"/>
        </w:rPr>
        <w:t>program.</w:t>
      </w:r>
      <w:r w:rsidR="00D61B3C" w:rsidRPr="000D6D71">
        <w:rPr>
          <w:lang w:val="en-US"/>
        </w:rPr>
        <w:t xml:space="preserve"> </w:t>
      </w:r>
      <w:r w:rsidR="000D6D71" w:rsidRPr="000D6D71">
        <w:rPr>
          <w:lang w:val="en-US"/>
        </w:rPr>
        <w:t>Key to this workflow,</w:t>
      </w:r>
      <w:r w:rsidR="00B67F93" w:rsidRPr="000D6D71">
        <w:rPr>
          <w:lang w:val="en-US"/>
        </w:rPr>
        <w:t xml:space="preserve"> apart from</w:t>
      </w:r>
      <w:r w:rsidR="00D61B3C" w:rsidRPr="000D6D71">
        <w:rPr>
          <w:lang w:val="en-US"/>
        </w:rPr>
        <w:t xml:space="preserve"> </w:t>
      </w:r>
      <w:r w:rsidR="00B67F93" w:rsidRPr="000D6D71">
        <w:rPr>
          <w:lang w:val="en-US"/>
        </w:rPr>
        <w:t>the custom optimized</w:t>
      </w:r>
      <w:r w:rsidR="00D61B3C" w:rsidRPr="000D6D71">
        <w:rPr>
          <w:lang w:val="en-US"/>
        </w:rPr>
        <w:t xml:space="preserve"> KUKA industrial robot, is the new container lid with </w:t>
      </w:r>
      <w:r w:rsidR="00E745EC">
        <w:rPr>
          <w:lang w:val="en-US"/>
        </w:rPr>
        <w:t xml:space="preserve">an </w:t>
      </w:r>
      <w:r w:rsidR="00D61B3C" w:rsidRPr="000D6D71">
        <w:rPr>
          <w:lang w:val="en-US"/>
        </w:rPr>
        <w:t xml:space="preserve">integrated </w:t>
      </w:r>
      <w:r w:rsidR="00D61B3C" w:rsidRPr="001C4BBE">
        <w:rPr>
          <w:spacing w:val="2"/>
          <w:lang w:val="en-US"/>
        </w:rPr>
        <w:t xml:space="preserve">mixer shaft </w:t>
      </w:r>
      <w:r w:rsidR="000D6D71" w:rsidRPr="001C4BBE">
        <w:rPr>
          <w:spacing w:val="2"/>
          <w:lang w:val="en-US"/>
        </w:rPr>
        <w:t xml:space="preserve">capable of accommodating </w:t>
      </w:r>
      <w:r w:rsidR="00B67F93" w:rsidRPr="001C4BBE">
        <w:rPr>
          <w:spacing w:val="2"/>
          <w:lang w:val="en-US"/>
        </w:rPr>
        <w:t xml:space="preserve">diverse </w:t>
      </w:r>
      <w:r w:rsidR="00D61B3C" w:rsidRPr="001C4BBE">
        <w:rPr>
          <w:spacing w:val="2"/>
          <w:lang w:val="en-US"/>
        </w:rPr>
        <w:t>mixing tool configurations</w:t>
      </w:r>
      <w:r w:rsidR="00E745EC" w:rsidRPr="001C4BBE">
        <w:rPr>
          <w:spacing w:val="2"/>
          <w:lang w:val="en-US"/>
        </w:rPr>
        <w:t>. The result</w:t>
      </w:r>
      <w:r w:rsidR="00E745EC" w:rsidRPr="00E745EC">
        <w:rPr>
          <w:lang w:val="en-US"/>
        </w:rPr>
        <w:t xml:space="preserve"> is</w:t>
      </w:r>
      <w:r w:rsidR="00E745EC">
        <w:rPr>
          <w:color w:val="FF0000"/>
          <w:lang w:val="en-US"/>
        </w:rPr>
        <w:t xml:space="preserve"> </w:t>
      </w:r>
      <w:r w:rsidR="000D6D71" w:rsidRPr="000D6D71">
        <w:rPr>
          <w:lang w:val="en-US"/>
        </w:rPr>
        <w:t>a fully closed system in which the mixing takes place</w:t>
      </w:r>
      <w:r w:rsidR="00E745EC">
        <w:rPr>
          <w:lang w:val="en-US"/>
        </w:rPr>
        <w:t xml:space="preserve"> either with the aid of </w:t>
      </w:r>
      <w:r w:rsidR="000D6D71">
        <w:rPr>
          <w:lang w:val="en-US"/>
        </w:rPr>
        <w:t>a mixing tool individ</w:t>
      </w:r>
      <w:r w:rsidR="00E745EC">
        <w:rPr>
          <w:lang w:val="en-US"/>
        </w:rPr>
        <w:t xml:space="preserve">ually predefined for the given </w:t>
      </w:r>
      <w:r w:rsidR="000D6D71">
        <w:rPr>
          <w:lang w:val="en-US"/>
        </w:rPr>
        <w:t>batch</w:t>
      </w:r>
      <w:r w:rsidR="00E745EC">
        <w:rPr>
          <w:lang w:val="en-US"/>
        </w:rPr>
        <w:t xml:space="preserve"> </w:t>
      </w:r>
      <w:r w:rsidR="000D6D71">
        <w:rPr>
          <w:lang w:val="en-US"/>
        </w:rPr>
        <w:t xml:space="preserve">or without any tooling if so preselected for the recipe. </w:t>
      </w:r>
    </w:p>
    <w:p w:rsidR="003F039A" w:rsidRPr="00D35439" w:rsidRDefault="001275EF" w:rsidP="00132795">
      <w:pPr>
        <w:pStyle w:val="Text"/>
        <w:ind w:right="849"/>
        <w:rPr>
          <w:lang w:val="en-US"/>
        </w:rPr>
      </w:pPr>
      <w:r>
        <w:rPr>
          <w:lang w:val="en-US"/>
        </w:rPr>
        <w:t xml:space="preserve">MTI's </w:t>
      </w:r>
      <w:r w:rsidR="003F039A" w:rsidRPr="008C2358">
        <w:rPr>
          <w:lang w:val="en-US"/>
        </w:rPr>
        <w:t xml:space="preserve">Christian Honemeyer, </w:t>
      </w:r>
      <w:r w:rsidR="008C2358" w:rsidRPr="008C2358">
        <w:rPr>
          <w:lang w:val="en-US"/>
        </w:rPr>
        <w:t xml:space="preserve">managing director of the </w:t>
      </w:r>
      <w:r w:rsidR="008C2358">
        <w:rPr>
          <w:lang w:val="en-US"/>
        </w:rPr>
        <w:t>family-owned company based in Detmold/Germany, comments: "With the</w:t>
      </w:r>
      <w:r w:rsidR="008C2358" w:rsidRPr="008C2358">
        <w:rPr>
          <w:lang w:val="en-US"/>
        </w:rPr>
        <w:t xml:space="preserve"> C </w:t>
      </w:r>
      <w:proofErr w:type="spellStart"/>
      <w:r w:rsidR="008C2358" w:rsidRPr="008C2358">
        <w:rPr>
          <w:lang w:val="en-US"/>
        </w:rPr>
        <w:t>tec</w:t>
      </w:r>
      <w:proofErr w:type="spellEnd"/>
      <w:r w:rsidR="008C2358" w:rsidRPr="008C2358">
        <w:rPr>
          <w:lang w:val="en-US"/>
        </w:rPr>
        <w:t> PRO</w:t>
      </w:r>
      <w:r w:rsidR="008C2358">
        <w:rPr>
          <w:lang w:val="en-US"/>
        </w:rPr>
        <w:t>, MTI defines a new industrial standard regarding the cost efficiency and flexibility of container mixers. On existing systems, the mix</w:t>
      </w:r>
      <w:r w:rsidR="004B7555">
        <w:rPr>
          <w:lang w:val="en-US"/>
        </w:rPr>
        <w:t xml:space="preserve">ing </w:t>
      </w:r>
      <w:r w:rsidR="008C2358">
        <w:rPr>
          <w:lang w:val="en-US"/>
        </w:rPr>
        <w:t xml:space="preserve">head is rigidly connected to the machine and must be manually </w:t>
      </w:r>
      <w:r w:rsidR="008C2358" w:rsidRPr="008C2358">
        <w:rPr>
          <w:spacing w:val="2"/>
          <w:lang w:val="en-US"/>
        </w:rPr>
        <w:t xml:space="preserve">cleaned </w:t>
      </w:r>
      <w:r w:rsidR="00D35439">
        <w:rPr>
          <w:spacing w:val="2"/>
          <w:lang w:val="en-US"/>
        </w:rPr>
        <w:t xml:space="preserve">upon </w:t>
      </w:r>
      <w:r w:rsidR="008C2358" w:rsidRPr="008C2358">
        <w:rPr>
          <w:spacing w:val="2"/>
          <w:lang w:val="en-US"/>
        </w:rPr>
        <w:t xml:space="preserve">every product change. The closed-system principle adopted </w:t>
      </w:r>
      <w:r w:rsidR="00E745EC">
        <w:rPr>
          <w:spacing w:val="2"/>
          <w:lang w:val="en-US"/>
        </w:rPr>
        <w:t>for</w:t>
      </w:r>
      <w:r w:rsidR="008C2358" w:rsidRPr="008C2358">
        <w:rPr>
          <w:spacing w:val="2"/>
          <w:lang w:val="en-US"/>
        </w:rPr>
        <w:t xml:space="preserve"> the MTI</w:t>
      </w:r>
      <w:r w:rsidR="008C2358" w:rsidRPr="008C2358">
        <w:rPr>
          <w:lang w:val="en-US"/>
        </w:rPr>
        <w:t xml:space="preserve"> C </w:t>
      </w:r>
      <w:proofErr w:type="spellStart"/>
      <w:r w:rsidR="008C2358" w:rsidRPr="008C2358">
        <w:rPr>
          <w:lang w:val="en-US"/>
        </w:rPr>
        <w:t>tec</w:t>
      </w:r>
      <w:proofErr w:type="spellEnd"/>
      <w:r w:rsidR="008C2358" w:rsidRPr="008C2358">
        <w:rPr>
          <w:lang w:val="en-US"/>
        </w:rPr>
        <w:t> PRO</w:t>
      </w:r>
      <w:r w:rsidR="008C2358">
        <w:rPr>
          <w:lang w:val="en-US"/>
        </w:rPr>
        <w:t xml:space="preserve">, on the other hand, supports a freely selectable combination of different mixing recipes. Thus, a changeover from black to white can be </w:t>
      </w:r>
      <w:proofErr w:type="gramStart"/>
      <w:r w:rsidR="008C2358">
        <w:rPr>
          <w:lang w:val="en-US"/>
        </w:rPr>
        <w:t>effected</w:t>
      </w:r>
      <w:proofErr w:type="gramEnd"/>
      <w:r w:rsidR="008C2358">
        <w:rPr>
          <w:lang w:val="en-US"/>
        </w:rPr>
        <w:t xml:space="preserve"> without any machine standstill. </w:t>
      </w:r>
      <w:r w:rsidR="00D35439">
        <w:rPr>
          <w:lang w:val="en-US"/>
        </w:rPr>
        <w:t xml:space="preserve">At the same time, the new </w:t>
      </w:r>
      <w:r w:rsidR="00D35439" w:rsidRPr="00D35439">
        <w:rPr>
          <w:lang w:val="en-US"/>
        </w:rPr>
        <w:t>C </w:t>
      </w:r>
      <w:proofErr w:type="spellStart"/>
      <w:r w:rsidR="00D35439" w:rsidRPr="00D35439">
        <w:rPr>
          <w:lang w:val="en-US"/>
        </w:rPr>
        <w:t>tec</w:t>
      </w:r>
      <w:proofErr w:type="spellEnd"/>
      <w:r w:rsidR="00D35439" w:rsidRPr="00D35439">
        <w:rPr>
          <w:lang w:val="en-US"/>
        </w:rPr>
        <w:t xml:space="preserve"> PRO blends in </w:t>
      </w:r>
      <w:r>
        <w:rPr>
          <w:lang w:val="en-US"/>
        </w:rPr>
        <w:t>smoothly</w:t>
      </w:r>
      <w:r w:rsidR="00D35439" w:rsidRPr="00D35439">
        <w:rPr>
          <w:lang w:val="en-US"/>
        </w:rPr>
        <w:t xml:space="preserve"> with the </w:t>
      </w:r>
      <w:r>
        <w:rPr>
          <w:lang w:val="en-US"/>
        </w:rPr>
        <w:t xml:space="preserve">world of Industry 4.0, given that </w:t>
      </w:r>
      <w:r w:rsidR="00D35439">
        <w:rPr>
          <w:lang w:val="en-US"/>
        </w:rPr>
        <w:t>the number of degrees of freedom in the process management</w:t>
      </w:r>
      <w:r w:rsidR="00CE4F6E">
        <w:rPr>
          <w:lang w:val="en-US"/>
        </w:rPr>
        <w:t xml:space="preserve"> </w:t>
      </w:r>
      <w:r w:rsidR="00132795">
        <w:rPr>
          <w:lang w:val="en-US"/>
        </w:rPr>
        <w:t>permits</w:t>
      </w:r>
      <w:r w:rsidR="00CE4F6E">
        <w:rPr>
          <w:lang w:val="en-US"/>
        </w:rPr>
        <w:t xml:space="preserve"> f</w:t>
      </w:r>
      <w:r w:rsidR="00132795">
        <w:rPr>
          <w:lang w:val="en-US"/>
        </w:rPr>
        <w:t>eatures</w:t>
      </w:r>
      <w:r w:rsidR="00CE4F6E">
        <w:rPr>
          <w:lang w:val="en-US"/>
        </w:rPr>
        <w:t xml:space="preserve"> such as</w:t>
      </w:r>
      <w:r>
        <w:rPr>
          <w:lang w:val="en-US"/>
        </w:rPr>
        <w:t>, e.g.,</w:t>
      </w:r>
      <w:r w:rsidR="00D35439">
        <w:rPr>
          <w:lang w:val="en-US"/>
        </w:rPr>
        <w:t xml:space="preserve"> an automated adjustment to changing raw material properties.</w:t>
      </w:r>
      <w:r w:rsidR="00856BC2" w:rsidRPr="00D35439">
        <w:rPr>
          <w:lang w:val="en-US"/>
        </w:rPr>
        <w:t>“</w:t>
      </w:r>
    </w:p>
    <w:p w:rsidR="00D35439" w:rsidRDefault="00D35439" w:rsidP="001275EF">
      <w:pPr>
        <w:pStyle w:val="Text"/>
        <w:ind w:right="849"/>
        <w:rPr>
          <w:lang w:val="en-US"/>
        </w:rPr>
      </w:pPr>
      <w:r w:rsidRPr="00D35439">
        <w:rPr>
          <w:lang w:val="en-US"/>
        </w:rPr>
        <w:t>As different container vol</w:t>
      </w:r>
      <w:r w:rsidR="001275EF">
        <w:rPr>
          <w:lang w:val="en-US"/>
        </w:rPr>
        <w:t xml:space="preserve">umes – from 100 to 600 liters – </w:t>
      </w:r>
      <w:r w:rsidRPr="00D35439">
        <w:rPr>
          <w:lang w:val="en-US"/>
        </w:rPr>
        <w:t>can</w:t>
      </w:r>
      <w:r w:rsidR="00856BC2" w:rsidRPr="00D35439">
        <w:rPr>
          <w:lang w:val="en-US"/>
        </w:rPr>
        <w:t xml:space="preserve"> </w:t>
      </w:r>
      <w:r w:rsidRPr="00D35439">
        <w:rPr>
          <w:lang w:val="en-US"/>
        </w:rPr>
        <w:t xml:space="preserve">be combined in a freely selectable manner, </w:t>
      </w:r>
      <w:r>
        <w:rPr>
          <w:lang w:val="en-US"/>
        </w:rPr>
        <w:t>a single</w:t>
      </w:r>
      <w:r w:rsidR="0004338F" w:rsidRPr="00D35439">
        <w:rPr>
          <w:lang w:val="en-US"/>
        </w:rPr>
        <w:t xml:space="preserve"> MTI C </w:t>
      </w:r>
      <w:proofErr w:type="spellStart"/>
      <w:r w:rsidR="0004338F" w:rsidRPr="00D35439">
        <w:rPr>
          <w:lang w:val="en-US"/>
        </w:rPr>
        <w:t>tec</w:t>
      </w:r>
      <w:proofErr w:type="spellEnd"/>
      <w:r w:rsidR="0004338F" w:rsidRPr="00D35439">
        <w:rPr>
          <w:lang w:val="en-US"/>
        </w:rPr>
        <w:t> </w:t>
      </w:r>
      <w:r w:rsidR="003F039A" w:rsidRPr="00D35439">
        <w:rPr>
          <w:lang w:val="en-US"/>
        </w:rPr>
        <w:t xml:space="preserve">PRO </w:t>
      </w:r>
      <w:r>
        <w:rPr>
          <w:lang w:val="en-US"/>
        </w:rPr>
        <w:t xml:space="preserve">can replace several conventional container mixers and even different machine sizes in day-to-day-operation. </w:t>
      </w:r>
      <w:r w:rsidR="006B56DB">
        <w:rPr>
          <w:lang w:val="en-US"/>
        </w:rPr>
        <w:t xml:space="preserve"> </w:t>
      </w:r>
      <w:r w:rsidR="006B56DB">
        <w:rPr>
          <w:lang w:val="en-US"/>
        </w:rPr>
        <w:lastRenderedPageBreak/>
        <w:t xml:space="preserve">Production planning thus becomes </w:t>
      </w:r>
      <w:r w:rsidR="002919B0">
        <w:rPr>
          <w:lang w:val="en-US"/>
        </w:rPr>
        <w:t xml:space="preserve">vastly </w:t>
      </w:r>
      <w:r w:rsidR="006B56DB">
        <w:rPr>
          <w:lang w:val="en-US"/>
        </w:rPr>
        <w:t xml:space="preserve">less complex, </w:t>
      </w:r>
      <w:r w:rsidR="008A2D28">
        <w:rPr>
          <w:lang w:val="en-US"/>
        </w:rPr>
        <w:t xml:space="preserve">notwithstanding </w:t>
      </w:r>
      <w:r w:rsidR="006B56DB">
        <w:rPr>
          <w:lang w:val="en-US"/>
        </w:rPr>
        <w:t xml:space="preserve">the superior capacity and flexibility achieved. And since the process is invariably carried out with the optimum fill level, the user not only benefits from a constant outstanding mixing quality but will also need fewer containers. </w:t>
      </w:r>
    </w:p>
    <w:p w:rsidR="00D35439" w:rsidRPr="001275EF" w:rsidRDefault="006B56DB" w:rsidP="001C4BBE">
      <w:pPr>
        <w:pStyle w:val="Text"/>
        <w:ind w:right="849"/>
        <w:rPr>
          <w:lang w:val="en-US"/>
        </w:rPr>
      </w:pPr>
      <w:r w:rsidRPr="001275EF">
        <w:rPr>
          <w:lang w:val="en-US"/>
        </w:rPr>
        <w:t>Mr. Honemeyer adds: "</w:t>
      </w:r>
      <w:r w:rsidR="001275EF" w:rsidRPr="001275EF">
        <w:rPr>
          <w:lang w:val="en-US"/>
        </w:rPr>
        <w:t>With the MTI C </w:t>
      </w:r>
      <w:proofErr w:type="spellStart"/>
      <w:r w:rsidR="001275EF" w:rsidRPr="001275EF">
        <w:rPr>
          <w:lang w:val="en-US"/>
        </w:rPr>
        <w:t>tec</w:t>
      </w:r>
      <w:proofErr w:type="spellEnd"/>
      <w:r w:rsidR="001275EF" w:rsidRPr="001275EF">
        <w:rPr>
          <w:lang w:val="en-US"/>
        </w:rPr>
        <w:t> PRO</w:t>
      </w:r>
      <w:r w:rsidR="001275EF">
        <w:rPr>
          <w:lang w:val="en-US"/>
        </w:rPr>
        <w:t xml:space="preserve">, </w:t>
      </w:r>
      <w:r w:rsidR="00BA6D90">
        <w:rPr>
          <w:lang w:val="en-US"/>
        </w:rPr>
        <w:t xml:space="preserve">we </w:t>
      </w:r>
      <w:r w:rsidR="00EF1037">
        <w:rPr>
          <w:lang w:val="en-US"/>
        </w:rPr>
        <w:t>supply</w:t>
      </w:r>
      <w:r w:rsidR="00BA6D90">
        <w:rPr>
          <w:lang w:val="en-US"/>
        </w:rPr>
        <w:t xml:space="preserve"> </w:t>
      </w:r>
      <w:r w:rsidR="00E36C99">
        <w:rPr>
          <w:lang w:val="en-US"/>
        </w:rPr>
        <w:t xml:space="preserve">a </w:t>
      </w:r>
      <w:r w:rsidR="00BA6D90">
        <w:rPr>
          <w:lang w:val="en-US"/>
        </w:rPr>
        <w:t xml:space="preserve">system </w:t>
      </w:r>
      <w:r w:rsidR="00E36C99">
        <w:rPr>
          <w:lang w:val="en-US"/>
        </w:rPr>
        <w:t>that enables our customers to</w:t>
      </w:r>
      <w:r w:rsidR="00BA6D90">
        <w:rPr>
          <w:lang w:val="en-US"/>
        </w:rPr>
        <w:t xml:space="preserve"> boost</w:t>
      </w:r>
      <w:r w:rsidR="00E36C99">
        <w:rPr>
          <w:lang w:val="en-US"/>
        </w:rPr>
        <w:t xml:space="preserve"> t</w:t>
      </w:r>
      <w:r w:rsidR="00BA6D90">
        <w:rPr>
          <w:lang w:val="en-US"/>
        </w:rPr>
        <w:t xml:space="preserve">heir productively significantly, by a factor of three or even four. In addition, we open up ways for them to optimize their personnel situation. With conventional </w:t>
      </w:r>
      <w:r w:rsidR="00EF1037">
        <w:rPr>
          <w:lang w:val="en-US"/>
        </w:rPr>
        <w:t>equipment</w:t>
      </w:r>
      <w:r w:rsidR="00BA6D90">
        <w:rPr>
          <w:lang w:val="en-US"/>
        </w:rPr>
        <w:t xml:space="preserve"> </w:t>
      </w:r>
      <w:r w:rsidR="00EF1037">
        <w:rPr>
          <w:lang w:val="en-US"/>
        </w:rPr>
        <w:t>involving much manual intervention, high fluctuation levels and a shortage of available skilled staff</w:t>
      </w:r>
      <w:r w:rsidR="00CE4F6E">
        <w:rPr>
          <w:lang w:val="en-US"/>
        </w:rPr>
        <w:t xml:space="preserve"> are often characteristic</w:t>
      </w:r>
      <w:r w:rsidR="00EF1037">
        <w:rPr>
          <w:lang w:val="en-US"/>
        </w:rPr>
        <w:t>.  Our new batch mixer provides a clean work environment, supports a clear reduction in staff and thus contributes to a further improvement in the cost structure of the production line."</w:t>
      </w:r>
    </w:p>
    <w:p w:rsidR="00536443" w:rsidRDefault="004B7555" w:rsidP="00D07C34">
      <w:pPr>
        <w:pStyle w:val="Text"/>
        <w:ind w:right="849"/>
        <w:rPr>
          <w:lang w:val="en-US"/>
        </w:rPr>
      </w:pPr>
      <w:r>
        <w:rPr>
          <w:lang w:val="en-US"/>
        </w:rPr>
        <w:t xml:space="preserve">MTI </w:t>
      </w:r>
      <w:r w:rsidR="00536443" w:rsidRPr="00536443">
        <w:rPr>
          <w:lang w:val="en-US"/>
        </w:rPr>
        <w:t>also treads new paths in financing for the C </w:t>
      </w:r>
      <w:proofErr w:type="spellStart"/>
      <w:r w:rsidR="00536443" w:rsidRPr="00536443">
        <w:rPr>
          <w:lang w:val="en-US"/>
        </w:rPr>
        <w:t>tec</w:t>
      </w:r>
      <w:proofErr w:type="spellEnd"/>
      <w:r w:rsidR="00536443" w:rsidRPr="00536443">
        <w:rPr>
          <w:lang w:val="en-US"/>
        </w:rPr>
        <w:t> PRO</w:t>
      </w:r>
      <w:r w:rsidR="00536443">
        <w:rPr>
          <w:lang w:val="en-US"/>
        </w:rPr>
        <w:t xml:space="preserve">. Instead </w:t>
      </w:r>
      <w:r w:rsidR="00C07DF9">
        <w:rPr>
          <w:lang w:val="en-US"/>
        </w:rPr>
        <w:t xml:space="preserve">of the one-time cost of acquisition, the company charges monthly system and service costs to the operators of the new batch mixers as part of a full-service plan. The latter includes all spare and wearing parts for a 36-month period in addition to an annual preventive maintenance plus online support provided by experts </w:t>
      </w:r>
      <w:r w:rsidR="00D07C34">
        <w:rPr>
          <w:lang w:val="en-US"/>
        </w:rPr>
        <w:t>from</w:t>
      </w:r>
      <w:r w:rsidR="00C07DF9">
        <w:rPr>
          <w:lang w:val="en-US"/>
        </w:rPr>
        <w:t xml:space="preserve"> the company</w:t>
      </w:r>
      <w:r w:rsidR="00CE4F6E">
        <w:rPr>
          <w:lang w:val="en-US"/>
        </w:rPr>
        <w:t>'s Detmold</w:t>
      </w:r>
      <w:r w:rsidR="00C07DF9">
        <w:rPr>
          <w:lang w:val="en-US"/>
        </w:rPr>
        <w:t xml:space="preserve"> site.</w:t>
      </w:r>
    </w:p>
    <w:p w:rsidR="00635582" w:rsidRDefault="00635582" w:rsidP="00241B05">
      <w:pPr>
        <w:pStyle w:val="Pressemitteilung"/>
        <w:spacing w:before="240" w:after="0"/>
        <w:ind w:right="1134"/>
        <w:rPr>
          <w:b w:val="0"/>
          <w:sz w:val="20"/>
          <w:lang w:val="en-US"/>
        </w:rPr>
      </w:pPr>
      <w:r w:rsidRPr="00520547">
        <w:rPr>
          <w:bCs w:val="0"/>
          <w:color w:val="000000"/>
          <w:sz w:val="20"/>
          <w:lang w:val="en-US"/>
        </w:rPr>
        <w:t xml:space="preserve">MTI </w:t>
      </w:r>
      <w:proofErr w:type="spellStart"/>
      <w:r w:rsidRPr="00520547">
        <w:rPr>
          <w:bCs w:val="0"/>
          <w:color w:val="000000"/>
          <w:sz w:val="20"/>
          <w:lang w:val="en-US"/>
        </w:rPr>
        <w:t>Mischtechnik</w:t>
      </w:r>
      <w:proofErr w:type="spellEnd"/>
      <w:r w:rsidRPr="00520547">
        <w:rPr>
          <w:bCs w:val="0"/>
          <w:color w:val="000000"/>
          <w:sz w:val="20"/>
          <w:lang w:val="en-US"/>
        </w:rPr>
        <w:t xml:space="preserve"> International GmbH</w:t>
      </w:r>
      <w:r w:rsidRPr="00520547">
        <w:rPr>
          <w:b w:val="0"/>
          <w:color w:val="000000"/>
          <w:sz w:val="20"/>
          <w:lang w:val="en-US"/>
        </w:rPr>
        <w:t xml:space="preserve">, </w:t>
      </w:r>
      <w:r w:rsidRPr="00520547">
        <w:rPr>
          <w:b w:val="0"/>
          <w:sz w:val="20"/>
          <w:lang w:val="en-US"/>
        </w:rPr>
        <w:t xml:space="preserve">established in 1975, is an internationally leading manufacturer of mixing and processing equipment for the plastics processing, chemical, food and pharmaceutical industries. With a staff of </w:t>
      </w:r>
      <w:r w:rsidR="00C07DF9">
        <w:rPr>
          <w:b w:val="0"/>
          <w:sz w:val="20"/>
          <w:lang w:val="en-US"/>
        </w:rPr>
        <w:t>more than</w:t>
      </w:r>
      <w:r w:rsidRPr="00520547">
        <w:rPr>
          <w:b w:val="0"/>
          <w:sz w:val="20"/>
          <w:lang w:val="en-US"/>
        </w:rPr>
        <w:t xml:space="preserve"> 50 employees working at its headquarters site in Detmold, Germany, the company manufactures mixer systems </w:t>
      </w:r>
      <w:r w:rsidR="00C07DF9">
        <w:rPr>
          <w:b w:val="0"/>
          <w:sz w:val="20"/>
          <w:lang w:val="en-US"/>
        </w:rPr>
        <w:t xml:space="preserve">noted for their </w:t>
      </w:r>
      <w:r w:rsidRPr="00520547">
        <w:rPr>
          <w:b w:val="0"/>
          <w:sz w:val="20"/>
          <w:lang w:val="en-US"/>
        </w:rPr>
        <w:t>outstanding mixing</w:t>
      </w:r>
      <w:r w:rsidR="00C07DF9">
        <w:rPr>
          <w:b w:val="0"/>
          <w:sz w:val="20"/>
          <w:lang w:val="en-US"/>
        </w:rPr>
        <w:t xml:space="preserve"> performance as well as</w:t>
      </w:r>
      <w:r w:rsidRPr="00520547">
        <w:rPr>
          <w:b w:val="0"/>
          <w:sz w:val="20"/>
          <w:lang w:val="en-US"/>
        </w:rPr>
        <w:t xml:space="preserve"> energy and cost efficiency. The portfolio includes vertical high-speed mixers, horizontal mixers, heating/cooling mixer combinations, universal mixers, laboratory mixers as well as tailor-made systems. With an export </w:t>
      </w:r>
      <w:r w:rsidR="00241B05">
        <w:rPr>
          <w:b w:val="0"/>
          <w:sz w:val="20"/>
          <w:lang w:val="en-US"/>
        </w:rPr>
        <w:t>rate</w:t>
      </w:r>
      <w:r w:rsidRPr="00520547">
        <w:rPr>
          <w:b w:val="0"/>
          <w:sz w:val="20"/>
          <w:lang w:val="en-US"/>
        </w:rPr>
        <w:t xml:space="preserve"> of around 80%, MTI </w:t>
      </w:r>
      <w:proofErr w:type="spellStart"/>
      <w:r w:rsidRPr="00520547">
        <w:rPr>
          <w:b w:val="0"/>
          <w:sz w:val="20"/>
          <w:lang w:val="en-US"/>
        </w:rPr>
        <w:t>Mischtechnik</w:t>
      </w:r>
      <w:proofErr w:type="spellEnd"/>
      <w:r w:rsidRPr="00520547">
        <w:rPr>
          <w:b w:val="0"/>
          <w:sz w:val="20"/>
          <w:lang w:val="en-US"/>
        </w:rPr>
        <w:t xml:space="preserve"> is globally aligned and, as an owner-managed family business, relies on quality that is "Made in Germany".</w:t>
      </w:r>
    </w:p>
    <w:p w:rsidR="001C4BBE" w:rsidRPr="001C4BBE" w:rsidRDefault="001C4BBE" w:rsidP="001C4BBE">
      <w:pPr>
        <w:pStyle w:val="Text"/>
        <w:spacing w:before="0"/>
        <w:rPr>
          <w:sz w:val="12"/>
          <w:szCs w:val="12"/>
          <w:lang w:val="en-US"/>
        </w:rPr>
      </w:pPr>
    </w:p>
    <w:p w:rsidR="00635582" w:rsidRPr="00CF7A29" w:rsidRDefault="00635582" w:rsidP="00635582">
      <w:pPr>
        <w:pStyle w:val="Text"/>
        <w:spacing w:line="240" w:lineRule="auto"/>
        <w:ind w:right="1132"/>
        <w:rPr>
          <w:szCs w:val="22"/>
          <w:u w:val="single"/>
          <w:lang w:val="en-GB"/>
        </w:rPr>
      </w:pPr>
      <w:r>
        <w:rPr>
          <w:szCs w:val="22"/>
          <w:u w:val="single"/>
          <w:lang w:val="en-GB"/>
        </w:rPr>
        <w:t>E</w:t>
      </w:r>
      <w:r w:rsidRPr="00CF7A29">
        <w:rPr>
          <w:szCs w:val="22"/>
          <w:u w:val="single"/>
          <w:lang w:val="en-GB"/>
        </w:rPr>
        <w:t xml:space="preserve">ditorial contact </w:t>
      </w:r>
      <w:r>
        <w:rPr>
          <w:szCs w:val="22"/>
          <w:u w:val="single"/>
          <w:lang w:val="en-GB"/>
        </w:rPr>
        <w:t xml:space="preserve">/ </w:t>
      </w:r>
      <w:r w:rsidRPr="00CF7A29">
        <w:rPr>
          <w:szCs w:val="22"/>
          <w:u w:val="single"/>
          <w:lang w:val="en-GB"/>
        </w:rPr>
        <w:t>please send voucher copies to:</w:t>
      </w:r>
    </w:p>
    <w:p w:rsidR="00635582" w:rsidRDefault="00635582" w:rsidP="00635582">
      <w:pPr>
        <w:pStyle w:val="TextmitPunkt"/>
        <w:numPr>
          <w:ilvl w:val="0"/>
          <w:numId w:val="0"/>
        </w:numPr>
        <w:spacing w:after="240" w:line="240" w:lineRule="auto"/>
        <w:ind w:right="1134"/>
      </w:pPr>
      <w:r w:rsidRPr="00CF7A29">
        <w:rPr>
          <w:szCs w:val="22"/>
          <w:lang w:val="en-GB"/>
        </w:rPr>
        <w:t xml:space="preserve">Dr.-Ing. Jörg Wolters, KONSENS Public Relations GmbH &amp; Co. </w:t>
      </w:r>
      <w:r w:rsidRPr="00B856C0">
        <w:rPr>
          <w:szCs w:val="22"/>
        </w:rPr>
        <w:t>KG</w:t>
      </w:r>
      <w:r w:rsidRPr="00B856C0">
        <w:rPr>
          <w:szCs w:val="22"/>
        </w:rPr>
        <w:br/>
        <w:t>Hans-</w:t>
      </w:r>
      <w:proofErr w:type="spellStart"/>
      <w:r w:rsidRPr="00B856C0">
        <w:rPr>
          <w:szCs w:val="22"/>
        </w:rPr>
        <w:t>Kudlich</w:t>
      </w:r>
      <w:proofErr w:type="spellEnd"/>
      <w:r w:rsidRPr="00B856C0">
        <w:rPr>
          <w:szCs w:val="22"/>
        </w:rPr>
        <w:t>-Straße 25,</w:t>
      </w:r>
      <w:r>
        <w:rPr>
          <w:szCs w:val="22"/>
        </w:rPr>
        <w:t xml:space="preserve"> </w:t>
      </w:r>
      <w:r w:rsidRPr="00B856C0">
        <w:rPr>
          <w:szCs w:val="22"/>
        </w:rPr>
        <w:t>D-64823 Groß-Umstadt / Germany</w:t>
      </w:r>
      <w:r w:rsidRPr="00B856C0">
        <w:rPr>
          <w:szCs w:val="22"/>
        </w:rPr>
        <w:br/>
        <w:t>Phone:</w:t>
      </w:r>
      <w:r>
        <w:rPr>
          <w:szCs w:val="22"/>
        </w:rPr>
        <w:t xml:space="preserve"> </w:t>
      </w:r>
      <w:r w:rsidRPr="00B856C0">
        <w:rPr>
          <w:szCs w:val="22"/>
        </w:rPr>
        <w:t>+49 (6078) 9363-13,</w:t>
      </w:r>
      <w:r>
        <w:rPr>
          <w:szCs w:val="22"/>
        </w:rPr>
        <w:t xml:space="preserve"> </w:t>
      </w:r>
      <w:r w:rsidRPr="00B856C0">
        <w:rPr>
          <w:szCs w:val="22"/>
        </w:rPr>
        <w:t>Fax:</w:t>
      </w:r>
      <w:r>
        <w:rPr>
          <w:szCs w:val="22"/>
        </w:rPr>
        <w:t xml:space="preserve"> </w:t>
      </w:r>
      <w:r w:rsidRPr="00B856C0">
        <w:rPr>
          <w:szCs w:val="22"/>
        </w:rPr>
        <w:t>+49(6078) 9363-20</w:t>
      </w:r>
      <w:r w:rsidRPr="00B856C0">
        <w:rPr>
          <w:szCs w:val="22"/>
        </w:rPr>
        <w:br/>
      </w:r>
      <w:proofErr w:type="spellStart"/>
      <w:r w:rsidRPr="00B856C0">
        <w:rPr>
          <w:szCs w:val="22"/>
        </w:rPr>
        <w:t>E-mail</w:t>
      </w:r>
      <w:proofErr w:type="spellEnd"/>
      <w:r w:rsidRPr="00B856C0">
        <w:rPr>
          <w:szCs w:val="22"/>
        </w:rPr>
        <w:t>:</w:t>
      </w:r>
      <w:r>
        <w:rPr>
          <w:szCs w:val="22"/>
        </w:rPr>
        <w:t xml:space="preserve"> </w:t>
      </w:r>
      <w:hyperlink r:id="rId12" w:history="1">
        <w:r w:rsidRPr="00B856C0">
          <w:rPr>
            <w:rStyle w:val="Hyperlink"/>
            <w:sz w:val="22"/>
            <w:szCs w:val="22"/>
          </w:rPr>
          <w:t>mail@konsens.de</w:t>
        </w:r>
      </w:hyperlink>
      <w:r w:rsidRPr="00B856C0">
        <w:rPr>
          <w:szCs w:val="22"/>
        </w:rPr>
        <w:t>,</w:t>
      </w:r>
      <w:r>
        <w:rPr>
          <w:szCs w:val="22"/>
        </w:rPr>
        <w:t xml:space="preserve"> </w:t>
      </w:r>
      <w:hyperlink r:id="rId13" w:history="1">
        <w:r w:rsidR="00241B05" w:rsidRPr="00A470FD">
          <w:rPr>
            <w:rStyle w:val="Hyperlink"/>
            <w:sz w:val="22"/>
            <w:szCs w:val="22"/>
          </w:rPr>
          <w:t>www.konsens.de</w:t>
        </w:r>
      </w:hyperlink>
    </w:p>
    <w:p w:rsidR="001C4BBE" w:rsidRDefault="001C4BBE" w:rsidP="001C4BBE">
      <w:pPr>
        <w:pStyle w:val="TextmitPunkt"/>
        <w:numPr>
          <w:ilvl w:val="0"/>
          <w:numId w:val="0"/>
        </w:numPr>
        <w:spacing w:before="0" w:line="240" w:lineRule="auto"/>
        <w:ind w:right="1134"/>
        <w:rPr>
          <w:szCs w:val="22"/>
        </w:rPr>
      </w:pPr>
    </w:p>
    <w:p w:rsidR="00635582" w:rsidRPr="00CF7A29" w:rsidRDefault="00635582" w:rsidP="0063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GB"/>
        </w:rPr>
      </w:pPr>
      <w:r w:rsidRPr="00CF7A29">
        <w:rPr>
          <w:sz w:val="22"/>
          <w:szCs w:val="22"/>
          <w:lang w:val="en-GB"/>
        </w:rPr>
        <w:t>Dear Colleagues,</w:t>
      </w:r>
    </w:p>
    <w:p w:rsidR="00635582" w:rsidRPr="00B45275" w:rsidRDefault="00635582" w:rsidP="0063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GB"/>
        </w:rPr>
      </w:pPr>
      <w:r w:rsidRPr="00CF7A29">
        <w:rPr>
          <w:sz w:val="22"/>
          <w:szCs w:val="22"/>
          <w:lang w:val="en-GB"/>
        </w:rPr>
        <w:t xml:space="preserve">The text of this </w:t>
      </w:r>
      <w:r w:rsidRPr="00CF7A29">
        <w:rPr>
          <w:sz w:val="22"/>
          <w:szCs w:val="22"/>
          <w:u w:val="single"/>
          <w:lang w:val="en-GB"/>
        </w:rPr>
        <w:t>press release in MS-Word format</w:t>
      </w:r>
      <w:r w:rsidRPr="00CF7A29">
        <w:rPr>
          <w:sz w:val="22"/>
          <w:szCs w:val="22"/>
          <w:lang w:val="en-GB"/>
        </w:rPr>
        <w:t xml:space="preserve">, as well as the </w:t>
      </w:r>
      <w:proofErr w:type="spellStart"/>
      <w:r>
        <w:rPr>
          <w:sz w:val="22"/>
          <w:szCs w:val="22"/>
          <w:lang w:val="en-GB"/>
        </w:rPr>
        <w:t>cc</w:t>
      </w:r>
      <w:r w:rsidRPr="00CF7A29">
        <w:rPr>
          <w:sz w:val="22"/>
          <w:szCs w:val="22"/>
          <w:lang w:val="en-GB"/>
        </w:rPr>
        <w:t>olour</w:t>
      </w:r>
      <w:proofErr w:type="spellEnd"/>
      <w:r w:rsidRPr="00CF7A29">
        <w:rPr>
          <w:sz w:val="22"/>
          <w:szCs w:val="22"/>
          <w:lang w:val="en-GB"/>
        </w:rPr>
        <w:t xml:space="preserve"> photo in </w:t>
      </w:r>
      <w:r w:rsidRPr="00CF7A29">
        <w:rPr>
          <w:sz w:val="22"/>
          <w:szCs w:val="22"/>
          <w:u w:val="single"/>
          <w:lang w:val="en-GB"/>
        </w:rPr>
        <w:t>print-quality resolution</w:t>
      </w:r>
      <w:r w:rsidRPr="00CF7A29">
        <w:rPr>
          <w:sz w:val="22"/>
          <w:szCs w:val="22"/>
          <w:lang w:val="en-GB"/>
        </w:rPr>
        <w:t>, are available for download at</w:t>
      </w:r>
      <w:proofErr w:type="gramStart"/>
      <w:r w:rsidRPr="00CF7A29">
        <w:rPr>
          <w:sz w:val="22"/>
          <w:szCs w:val="22"/>
          <w:lang w:val="en-GB"/>
        </w:rPr>
        <w:t>:</w:t>
      </w:r>
      <w:proofErr w:type="gramEnd"/>
      <w:r w:rsidRPr="00CF7A29">
        <w:rPr>
          <w:sz w:val="22"/>
          <w:szCs w:val="22"/>
          <w:lang w:val="en-GB"/>
        </w:rPr>
        <w:br/>
      </w:r>
      <w:r w:rsidRPr="00635582">
        <w:rPr>
          <w:rFonts w:cs="Arial"/>
          <w:color w:val="0000FF"/>
          <w:sz w:val="22"/>
          <w:szCs w:val="22"/>
          <w:lang w:val="en-GB"/>
        </w:rPr>
        <w:t>http://www.konsens.de/mti-mischtechnik.html</w:t>
      </w:r>
    </w:p>
    <w:sectPr w:rsidR="00635582" w:rsidRPr="00B45275" w:rsidSect="003F039A">
      <w:headerReference w:type="default" r:id="rId14"/>
      <w:footerReference w:type="even" r:id="rId15"/>
      <w:footerReference w:type="default" r:id="rId16"/>
      <w:pgSz w:w="11906" w:h="16838" w:code="9"/>
      <w:pgMar w:top="2268" w:right="567" w:bottom="567" w:left="1418" w:header="567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3" w:rsidRDefault="00DB2CC3" w:rsidP="0072678A">
      <w:r>
        <w:separator/>
      </w:r>
    </w:p>
  </w:endnote>
  <w:endnote w:type="continuationSeparator" w:id="0">
    <w:p w:rsidR="00DB2CC3" w:rsidRDefault="00DB2CC3" w:rsidP="007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Default="009C3E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54CB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4CB8">
      <w:rPr>
        <w:rStyle w:val="Seitenzahl"/>
        <w:noProof/>
      </w:rPr>
      <w:t>1</w:t>
    </w:r>
    <w:r>
      <w:rPr>
        <w:rStyle w:val="Seitenzahl"/>
      </w:rPr>
      <w:fldChar w:fldCharType="end"/>
    </w:r>
  </w:p>
  <w:p w:rsidR="00754CB8" w:rsidRDefault="00754C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Pr="00BA2C37" w:rsidRDefault="00754CB8" w:rsidP="003F039A">
    <w:pPr>
      <w:pStyle w:val="Fuzeile"/>
      <w:tabs>
        <w:tab w:val="clear" w:pos="4536"/>
        <w:tab w:val="clear" w:pos="9072"/>
        <w:tab w:val="left" w:pos="8505"/>
        <w:tab w:val="right" w:pos="9637"/>
      </w:tabs>
      <w:ind w:right="-144"/>
      <w:rPr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604B28" w:rsidP="00604B28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140"/>
      <w:jc w:val="right"/>
      <w:rPr>
        <w:color w:val="auto"/>
        <w:sz w:val="11"/>
      </w:rPr>
    </w:pPr>
    <w:r>
      <w:rPr>
        <w:color w:val="auto"/>
        <w:sz w:val="11"/>
      </w:rPr>
      <w:t>Page</w:t>
    </w:r>
    <w:r w:rsidR="00754CB8" w:rsidRPr="00BA2C37">
      <w:rPr>
        <w:color w:val="auto"/>
        <w:sz w:val="11"/>
      </w:rPr>
      <w:t xml:space="preserve"> </w:t>
    </w:r>
    <w:r w:rsidR="009C3EA7" w:rsidRPr="00BA2C37">
      <w:rPr>
        <w:color w:val="auto"/>
        <w:sz w:val="11"/>
      </w:rPr>
      <w:fldChar w:fldCharType="begin"/>
    </w:r>
    <w:r w:rsidR="00754CB8" w:rsidRPr="00BA2C37">
      <w:rPr>
        <w:color w:val="auto"/>
        <w:sz w:val="11"/>
      </w:rPr>
      <w:instrText>PAGE  \* Arabic  \* MERGEFORMAT</w:instrText>
    </w:r>
    <w:r w:rsidR="009C3EA7" w:rsidRPr="00BA2C37">
      <w:rPr>
        <w:color w:val="auto"/>
        <w:sz w:val="11"/>
      </w:rPr>
      <w:fldChar w:fldCharType="separate"/>
    </w:r>
    <w:r w:rsidR="00DA0974">
      <w:rPr>
        <w:noProof/>
        <w:color w:val="auto"/>
        <w:sz w:val="11"/>
      </w:rPr>
      <w:t>2</w:t>
    </w:r>
    <w:r w:rsidR="009C3EA7" w:rsidRPr="00BA2C37">
      <w:rPr>
        <w:color w:val="auto"/>
        <w:sz w:val="11"/>
      </w:rPr>
      <w:fldChar w:fldCharType="end"/>
    </w:r>
    <w:r w:rsidR="00754CB8" w:rsidRPr="00BA2C37">
      <w:rPr>
        <w:color w:val="auto"/>
        <w:sz w:val="11"/>
      </w:rPr>
      <w:t xml:space="preserve"> </w:t>
    </w:r>
    <w:proofErr w:type="spellStart"/>
    <w:r>
      <w:rPr>
        <w:color w:val="auto"/>
        <w:sz w:val="11"/>
      </w:rPr>
      <w:t>of</w:t>
    </w:r>
    <w:proofErr w:type="spellEnd"/>
    <w:r w:rsidR="00754CB8" w:rsidRPr="00BA2C37">
      <w:rPr>
        <w:color w:val="auto"/>
        <w:sz w:val="11"/>
      </w:rPr>
      <w:t xml:space="preserve"> </w:t>
    </w:r>
    <w:fldSimple w:instr="NUMPAGES  \* Arabic  \* MERGEFORMAT">
      <w:r w:rsidR="00DA0974" w:rsidRPr="00DA0974">
        <w:rPr>
          <w:noProof/>
          <w:color w:val="auto"/>
          <w:sz w:val="11"/>
        </w:rPr>
        <w:t>3</w:t>
      </w:r>
    </w:fldSimple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754CB8" w:rsidRPr="00BA2C37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3" w:rsidRDefault="00DB2CC3" w:rsidP="0072678A">
      <w:r>
        <w:separator/>
      </w:r>
    </w:p>
  </w:footnote>
  <w:footnote w:type="continuationSeparator" w:id="0">
    <w:p w:rsidR="00DB2CC3" w:rsidRDefault="00DB2CC3" w:rsidP="0072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8" w:rsidRPr="00BA2C37" w:rsidRDefault="00BA2C37" w:rsidP="00BA2C37">
    <w:pPr>
      <w:pStyle w:val="Kopfzeile"/>
      <w:tabs>
        <w:tab w:val="clear" w:pos="4536"/>
        <w:tab w:val="clear" w:pos="9072"/>
        <w:tab w:val="right" w:pos="992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8890</wp:posOffset>
          </wp:positionV>
          <wp:extent cx="7550150" cy="1067943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TI Vorlage PM 2016-10-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DD"/>
    <w:multiLevelType w:val="hybridMultilevel"/>
    <w:tmpl w:val="66344648"/>
    <w:lvl w:ilvl="0" w:tplc="AAE22CE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1B346D"/>
    <w:multiLevelType w:val="singleLevel"/>
    <w:tmpl w:val="D2A6B8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F945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987A92"/>
    <w:multiLevelType w:val="hybridMultilevel"/>
    <w:tmpl w:val="EF6A5D62"/>
    <w:lvl w:ilvl="0" w:tplc="81FC0EB0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DD72DC64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8BDE32DA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4B72BA14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276E5D8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4920BA6C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5DBC837C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CC72BDC6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D076EEAE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aer, Ulrich">
    <w15:presenceInfo w15:providerId="AD" w15:userId="S-1-5-21-823518204-152049171-1801674531-3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E"/>
    <w:rsid w:val="00010A04"/>
    <w:rsid w:val="0001427A"/>
    <w:rsid w:val="00015ABE"/>
    <w:rsid w:val="00024D76"/>
    <w:rsid w:val="00026058"/>
    <w:rsid w:val="0004338F"/>
    <w:rsid w:val="00060C32"/>
    <w:rsid w:val="00065E57"/>
    <w:rsid w:val="00066235"/>
    <w:rsid w:val="0008722C"/>
    <w:rsid w:val="00090F45"/>
    <w:rsid w:val="000920B9"/>
    <w:rsid w:val="000B4E35"/>
    <w:rsid w:val="000B633D"/>
    <w:rsid w:val="000B7D0C"/>
    <w:rsid w:val="000D0C85"/>
    <w:rsid w:val="000D55C2"/>
    <w:rsid w:val="000D6D71"/>
    <w:rsid w:val="000E0DB2"/>
    <w:rsid w:val="000E0FD8"/>
    <w:rsid w:val="000E44E8"/>
    <w:rsid w:val="000E714B"/>
    <w:rsid w:val="00102DB9"/>
    <w:rsid w:val="0011144A"/>
    <w:rsid w:val="00115B52"/>
    <w:rsid w:val="0012087A"/>
    <w:rsid w:val="001275EF"/>
    <w:rsid w:val="00132795"/>
    <w:rsid w:val="00160819"/>
    <w:rsid w:val="001671E4"/>
    <w:rsid w:val="00174576"/>
    <w:rsid w:val="00182437"/>
    <w:rsid w:val="0018274A"/>
    <w:rsid w:val="00186ACE"/>
    <w:rsid w:val="0019247B"/>
    <w:rsid w:val="001A5806"/>
    <w:rsid w:val="001A5E68"/>
    <w:rsid w:val="001C4BBE"/>
    <w:rsid w:val="001D6F96"/>
    <w:rsid w:val="001E5F10"/>
    <w:rsid w:val="001F4E68"/>
    <w:rsid w:val="00203130"/>
    <w:rsid w:val="00203905"/>
    <w:rsid w:val="0020782A"/>
    <w:rsid w:val="00226E17"/>
    <w:rsid w:val="00241B05"/>
    <w:rsid w:val="00254D13"/>
    <w:rsid w:val="00256BF7"/>
    <w:rsid w:val="00275808"/>
    <w:rsid w:val="00290854"/>
    <w:rsid w:val="002919B0"/>
    <w:rsid w:val="002969FD"/>
    <w:rsid w:val="002B0954"/>
    <w:rsid w:val="002B4ED7"/>
    <w:rsid w:val="002B7BA0"/>
    <w:rsid w:val="002C2B42"/>
    <w:rsid w:val="002E0F3D"/>
    <w:rsid w:val="003307AD"/>
    <w:rsid w:val="0033342E"/>
    <w:rsid w:val="003558C1"/>
    <w:rsid w:val="00357B69"/>
    <w:rsid w:val="0038203B"/>
    <w:rsid w:val="00384F3B"/>
    <w:rsid w:val="0038785A"/>
    <w:rsid w:val="00391610"/>
    <w:rsid w:val="00391A47"/>
    <w:rsid w:val="003A0333"/>
    <w:rsid w:val="003A71B7"/>
    <w:rsid w:val="003A7B78"/>
    <w:rsid w:val="003D2D67"/>
    <w:rsid w:val="003D41D8"/>
    <w:rsid w:val="003E2F48"/>
    <w:rsid w:val="003F039A"/>
    <w:rsid w:val="003F1750"/>
    <w:rsid w:val="003F774F"/>
    <w:rsid w:val="004029DF"/>
    <w:rsid w:val="004039EA"/>
    <w:rsid w:val="004046BF"/>
    <w:rsid w:val="004246D2"/>
    <w:rsid w:val="004272AA"/>
    <w:rsid w:val="00444B8D"/>
    <w:rsid w:val="00445F81"/>
    <w:rsid w:val="00454572"/>
    <w:rsid w:val="0047104C"/>
    <w:rsid w:val="004739D9"/>
    <w:rsid w:val="0047473E"/>
    <w:rsid w:val="00480E73"/>
    <w:rsid w:val="00485C71"/>
    <w:rsid w:val="004B7555"/>
    <w:rsid w:val="004C4E05"/>
    <w:rsid w:val="004C6C3D"/>
    <w:rsid w:val="004E0476"/>
    <w:rsid w:val="00521197"/>
    <w:rsid w:val="00521279"/>
    <w:rsid w:val="00525558"/>
    <w:rsid w:val="00536443"/>
    <w:rsid w:val="00536804"/>
    <w:rsid w:val="005512F8"/>
    <w:rsid w:val="005654A0"/>
    <w:rsid w:val="005741D6"/>
    <w:rsid w:val="00583DA0"/>
    <w:rsid w:val="00584502"/>
    <w:rsid w:val="005B04F2"/>
    <w:rsid w:val="005B5182"/>
    <w:rsid w:val="005C030A"/>
    <w:rsid w:val="005C3AC3"/>
    <w:rsid w:val="005E6CF3"/>
    <w:rsid w:val="00601C97"/>
    <w:rsid w:val="00604B28"/>
    <w:rsid w:val="00612642"/>
    <w:rsid w:val="0061639A"/>
    <w:rsid w:val="0063039A"/>
    <w:rsid w:val="00635582"/>
    <w:rsid w:val="0064016C"/>
    <w:rsid w:val="0064116B"/>
    <w:rsid w:val="00641263"/>
    <w:rsid w:val="00646AE3"/>
    <w:rsid w:val="006562C1"/>
    <w:rsid w:val="00657087"/>
    <w:rsid w:val="006666D8"/>
    <w:rsid w:val="00675556"/>
    <w:rsid w:val="00687213"/>
    <w:rsid w:val="006A018D"/>
    <w:rsid w:val="006B027D"/>
    <w:rsid w:val="006B3D41"/>
    <w:rsid w:val="006B4607"/>
    <w:rsid w:val="006B56DB"/>
    <w:rsid w:val="006D62B3"/>
    <w:rsid w:val="006D6871"/>
    <w:rsid w:val="006F22D0"/>
    <w:rsid w:val="006F5B19"/>
    <w:rsid w:val="0071015A"/>
    <w:rsid w:val="0072678A"/>
    <w:rsid w:val="007319D7"/>
    <w:rsid w:val="0073400E"/>
    <w:rsid w:val="00754CB8"/>
    <w:rsid w:val="00756D6D"/>
    <w:rsid w:val="0076201D"/>
    <w:rsid w:val="00780C05"/>
    <w:rsid w:val="00781A6A"/>
    <w:rsid w:val="00784552"/>
    <w:rsid w:val="007877C9"/>
    <w:rsid w:val="007A28BE"/>
    <w:rsid w:val="007A37B1"/>
    <w:rsid w:val="007A4353"/>
    <w:rsid w:val="007A461C"/>
    <w:rsid w:val="007A578D"/>
    <w:rsid w:val="007C1325"/>
    <w:rsid w:val="007D405C"/>
    <w:rsid w:val="00802A92"/>
    <w:rsid w:val="00804B35"/>
    <w:rsid w:val="00820005"/>
    <w:rsid w:val="0082735C"/>
    <w:rsid w:val="0084576E"/>
    <w:rsid w:val="00853595"/>
    <w:rsid w:val="00856BC2"/>
    <w:rsid w:val="00862191"/>
    <w:rsid w:val="008838CB"/>
    <w:rsid w:val="008A07D5"/>
    <w:rsid w:val="008A2D28"/>
    <w:rsid w:val="008B64C6"/>
    <w:rsid w:val="008C2358"/>
    <w:rsid w:val="008D28A3"/>
    <w:rsid w:val="008D57BE"/>
    <w:rsid w:val="008D6EA4"/>
    <w:rsid w:val="008E4562"/>
    <w:rsid w:val="008E4F0E"/>
    <w:rsid w:val="008E713A"/>
    <w:rsid w:val="008F4577"/>
    <w:rsid w:val="008F467C"/>
    <w:rsid w:val="00904844"/>
    <w:rsid w:val="009337DC"/>
    <w:rsid w:val="009426DB"/>
    <w:rsid w:val="009450F1"/>
    <w:rsid w:val="009509BB"/>
    <w:rsid w:val="00951674"/>
    <w:rsid w:val="00952E90"/>
    <w:rsid w:val="00956999"/>
    <w:rsid w:val="00960E8C"/>
    <w:rsid w:val="0096331C"/>
    <w:rsid w:val="00966481"/>
    <w:rsid w:val="009671A1"/>
    <w:rsid w:val="00983642"/>
    <w:rsid w:val="009A4541"/>
    <w:rsid w:val="009B43C8"/>
    <w:rsid w:val="009C3EA7"/>
    <w:rsid w:val="009C5F81"/>
    <w:rsid w:val="009C7BF8"/>
    <w:rsid w:val="009E02AE"/>
    <w:rsid w:val="009E08FF"/>
    <w:rsid w:val="009E1125"/>
    <w:rsid w:val="009E4D6E"/>
    <w:rsid w:val="009F001A"/>
    <w:rsid w:val="009F0537"/>
    <w:rsid w:val="009F30F5"/>
    <w:rsid w:val="009F5BE8"/>
    <w:rsid w:val="009F78EA"/>
    <w:rsid w:val="00A21FE1"/>
    <w:rsid w:val="00A41C2E"/>
    <w:rsid w:val="00A42EC1"/>
    <w:rsid w:val="00A46AFD"/>
    <w:rsid w:val="00A61C3B"/>
    <w:rsid w:val="00A6621B"/>
    <w:rsid w:val="00A70744"/>
    <w:rsid w:val="00A85FB8"/>
    <w:rsid w:val="00A96AE1"/>
    <w:rsid w:val="00AA7DFA"/>
    <w:rsid w:val="00AB105C"/>
    <w:rsid w:val="00AB2EEA"/>
    <w:rsid w:val="00AB6833"/>
    <w:rsid w:val="00AD2248"/>
    <w:rsid w:val="00AE224F"/>
    <w:rsid w:val="00AE2ED0"/>
    <w:rsid w:val="00AF16E1"/>
    <w:rsid w:val="00B02F3C"/>
    <w:rsid w:val="00B249E5"/>
    <w:rsid w:val="00B31CE7"/>
    <w:rsid w:val="00B32FED"/>
    <w:rsid w:val="00B5178B"/>
    <w:rsid w:val="00B551C1"/>
    <w:rsid w:val="00B576ED"/>
    <w:rsid w:val="00B66834"/>
    <w:rsid w:val="00B67F76"/>
    <w:rsid w:val="00B67F93"/>
    <w:rsid w:val="00B70633"/>
    <w:rsid w:val="00B77AC3"/>
    <w:rsid w:val="00B82E45"/>
    <w:rsid w:val="00B929B9"/>
    <w:rsid w:val="00B9625A"/>
    <w:rsid w:val="00BA0BD1"/>
    <w:rsid w:val="00BA2C37"/>
    <w:rsid w:val="00BA56B8"/>
    <w:rsid w:val="00BA6D90"/>
    <w:rsid w:val="00BB4950"/>
    <w:rsid w:val="00BC7BD1"/>
    <w:rsid w:val="00BF3E22"/>
    <w:rsid w:val="00BF6F9F"/>
    <w:rsid w:val="00C0039C"/>
    <w:rsid w:val="00C0573F"/>
    <w:rsid w:val="00C063A2"/>
    <w:rsid w:val="00C07DF9"/>
    <w:rsid w:val="00C158E0"/>
    <w:rsid w:val="00C2000D"/>
    <w:rsid w:val="00C23A99"/>
    <w:rsid w:val="00C257CD"/>
    <w:rsid w:val="00C462D4"/>
    <w:rsid w:val="00C92835"/>
    <w:rsid w:val="00CA26E2"/>
    <w:rsid w:val="00CA521F"/>
    <w:rsid w:val="00CB0A92"/>
    <w:rsid w:val="00CB3809"/>
    <w:rsid w:val="00CC1AA3"/>
    <w:rsid w:val="00CC6898"/>
    <w:rsid w:val="00CD59A6"/>
    <w:rsid w:val="00CD7C71"/>
    <w:rsid w:val="00CE4F6E"/>
    <w:rsid w:val="00CF3479"/>
    <w:rsid w:val="00CF4631"/>
    <w:rsid w:val="00CF5024"/>
    <w:rsid w:val="00CF5269"/>
    <w:rsid w:val="00D0257D"/>
    <w:rsid w:val="00D0629A"/>
    <w:rsid w:val="00D070AA"/>
    <w:rsid w:val="00D07C34"/>
    <w:rsid w:val="00D1760B"/>
    <w:rsid w:val="00D226DF"/>
    <w:rsid w:val="00D23B02"/>
    <w:rsid w:val="00D33B30"/>
    <w:rsid w:val="00D35439"/>
    <w:rsid w:val="00D37162"/>
    <w:rsid w:val="00D45251"/>
    <w:rsid w:val="00D47E1F"/>
    <w:rsid w:val="00D54494"/>
    <w:rsid w:val="00D5798D"/>
    <w:rsid w:val="00D61B3C"/>
    <w:rsid w:val="00D743E8"/>
    <w:rsid w:val="00D81876"/>
    <w:rsid w:val="00DA0974"/>
    <w:rsid w:val="00DB2CC3"/>
    <w:rsid w:val="00DB46EE"/>
    <w:rsid w:val="00DC2832"/>
    <w:rsid w:val="00DD1A44"/>
    <w:rsid w:val="00DE2C62"/>
    <w:rsid w:val="00E03539"/>
    <w:rsid w:val="00E21750"/>
    <w:rsid w:val="00E34D89"/>
    <w:rsid w:val="00E351D9"/>
    <w:rsid w:val="00E362E1"/>
    <w:rsid w:val="00E36C99"/>
    <w:rsid w:val="00E4390B"/>
    <w:rsid w:val="00E5790C"/>
    <w:rsid w:val="00E745EC"/>
    <w:rsid w:val="00E8341C"/>
    <w:rsid w:val="00EB20A0"/>
    <w:rsid w:val="00EB2394"/>
    <w:rsid w:val="00EC7CC2"/>
    <w:rsid w:val="00ED7835"/>
    <w:rsid w:val="00EE3BAD"/>
    <w:rsid w:val="00EF1037"/>
    <w:rsid w:val="00F064CC"/>
    <w:rsid w:val="00F201A6"/>
    <w:rsid w:val="00F52B5F"/>
    <w:rsid w:val="00F71038"/>
    <w:rsid w:val="00F92FA5"/>
    <w:rsid w:val="00F956CF"/>
    <w:rsid w:val="00FA234C"/>
    <w:rsid w:val="00FC486F"/>
    <w:rsid w:val="00FC575D"/>
    <w:rsid w:val="00FE143D"/>
    <w:rsid w:val="00FE3D6C"/>
    <w:rsid w:val="00FE404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ti-mixer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5D13-6664-49B1-BD5B-89658D3A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5569A7D3.dotm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Industrieanlagen GmbH</Company>
  <LinksUpToDate>false</LinksUpToDate>
  <CharactersWithSpaces>6260</CharactersWithSpaces>
  <SharedDoc>false</SharedDoc>
  <HLinks>
    <vt:vector size="6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Georg Sposny</dc:creator>
  <cp:lastModifiedBy>Jörg Wolters</cp:lastModifiedBy>
  <cp:revision>3</cp:revision>
  <cp:lastPrinted>2016-10-14T11:54:00Z</cp:lastPrinted>
  <dcterms:created xsi:type="dcterms:W3CDTF">2016-10-14T14:27:00Z</dcterms:created>
  <dcterms:modified xsi:type="dcterms:W3CDTF">2016-10-17T10:36:00Z</dcterms:modified>
</cp:coreProperties>
</file>